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85B" w:rsidRPr="00FB3052" w:rsidRDefault="00A2585B" w:rsidP="00A2585B">
      <w:pPr>
        <w:widowControl w:val="0"/>
        <w:autoSpaceDE w:val="0"/>
        <w:autoSpaceDN w:val="0"/>
        <w:adjustRightInd w:val="0"/>
        <w:spacing w:line="276" w:lineRule="auto"/>
        <w:rPr>
          <w:rFonts w:cs="Arial"/>
          <w:b/>
          <w:sz w:val="32"/>
          <w:szCs w:val="32"/>
          <w:lang w:val="nl"/>
        </w:rPr>
      </w:pPr>
      <w:r w:rsidRPr="00FB3052">
        <w:rPr>
          <w:rFonts w:cs="Arial"/>
          <w:b/>
          <w:sz w:val="32"/>
          <w:szCs w:val="32"/>
          <w:lang w:val="nl"/>
        </w:rPr>
        <w:t>SWOT analyse:</w:t>
      </w:r>
    </w:p>
    <w:p w:rsidR="00A2585B" w:rsidRDefault="00A2585B" w:rsidP="00A2585B">
      <w:pPr>
        <w:widowControl w:val="0"/>
        <w:autoSpaceDE w:val="0"/>
        <w:autoSpaceDN w:val="0"/>
        <w:adjustRightInd w:val="0"/>
        <w:spacing w:line="276" w:lineRule="auto"/>
        <w:rPr>
          <w:rFonts w:cs="Arial"/>
          <w:lang w:val="nl"/>
        </w:rPr>
      </w:pPr>
    </w:p>
    <w:p w:rsidR="00ED1DAD" w:rsidRPr="008200DD" w:rsidRDefault="00ED1DAD" w:rsidP="00ED1DAD">
      <w:pPr>
        <w:pStyle w:val="Lijstalinea"/>
        <w:widowControl w:val="0"/>
        <w:numPr>
          <w:ilvl w:val="0"/>
          <w:numId w:val="3"/>
        </w:numPr>
        <w:autoSpaceDE w:val="0"/>
        <w:autoSpaceDN w:val="0"/>
        <w:adjustRightInd w:val="0"/>
        <w:spacing w:line="276" w:lineRule="auto"/>
        <w:ind w:left="426" w:hanging="426"/>
        <w:rPr>
          <w:rFonts w:cs="Arial"/>
          <w:b/>
          <w:i/>
          <w:lang w:val="nl"/>
        </w:rPr>
      </w:pPr>
      <w:r w:rsidRPr="008200DD">
        <w:rPr>
          <w:rFonts w:cs="Arial"/>
          <w:b/>
          <w:i/>
          <w:lang w:val="nl"/>
        </w:rPr>
        <w:t>Inventarisatie</w:t>
      </w:r>
    </w:p>
    <w:p w:rsidR="00A2585B" w:rsidRDefault="00A2585B" w:rsidP="00A2585B">
      <w:pPr>
        <w:widowControl w:val="0"/>
        <w:autoSpaceDE w:val="0"/>
        <w:autoSpaceDN w:val="0"/>
        <w:adjustRightInd w:val="0"/>
        <w:spacing w:line="276" w:lineRule="auto"/>
        <w:rPr>
          <w:rFonts w:cs="Arial"/>
          <w:lang w:val="nl"/>
        </w:rPr>
      </w:pPr>
      <w:r>
        <w:rPr>
          <w:rFonts w:cs="Arial"/>
          <w:lang w:val="nl"/>
        </w:rPr>
        <w:t>Intern:</w:t>
      </w:r>
    </w:p>
    <w:p w:rsidR="00A2585B" w:rsidRDefault="00A2585B" w:rsidP="00A2585B">
      <w:pPr>
        <w:widowControl w:val="0"/>
        <w:autoSpaceDE w:val="0"/>
        <w:autoSpaceDN w:val="0"/>
        <w:adjustRightInd w:val="0"/>
        <w:spacing w:line="276" w:lineRule="auto"/>
        <w:rPr>
          <w:rFonts w:cs="Arial"/>
          <w:lang w:val="nl"/>
        </w:rPr>
      </w:pPr>
      <w:r>
        <w:rPr>
          <w:rFonts w:cs="Arial"/>
          <w:lang w:val="nl"/>
        </w:rPr>
        <w:t>Welke sterktes en zwaktes van de groep (leiding, vrijwilligers en bestuur) zijn van toepassing op het scenario?</w:t>
      </w:r>
    </w:p>
    <w:p w:rsidR="00A2585B" w:rsidRDefault="00A2585B" w:rsidP="00A2585B">
      <w:pPr>
        <w:widowControl w:val="0"/>
        <w:autoSpaceDE w:val="0"/>
        <w:autoSpaceDN w:val="0"/>
        <w:adjustRightInd w:val="0"/>
        <w:spacing w:line="276" w:lineRule="auto"/>
        <w:rPr>
          <w:rFonts w:cs="Arial"/>
          <w:lang w:val="nl"/>
        </w:rPr>
      </w:pPr>
      <w:r>
        <w:rPr>
          <w:rFonts w:cs="Arial"/>
          <w:lang w:val="nl"/>
        </w:rPr>
        <w:t>Extern:</w:t>
      </w:r>
    </w:p>
    <w:p w:rsidR="00A2585B" w:rsidRDefault="00A2585B" w:rsidP="00A2585B">
      <w:pPr>
        <w:widowControl w:val="0"/>
        <w:autoSpaceDE w:val="0"/>
        <w:autoSpaceDN w:val="0"/>
        <w:adjustRightInd w:val="0"/>
        <w:spacing w:line="276" w:lineRule="auto"/>
        <w:rPr>
          <w:rFonts w:cs="Arial"/>
          <w:lang w:val="nl"/>
        </w:rPr>
      </w:pPr>
      <w:r>
        <w:rPr>
          <w:rFonts w:cs="Arial"/>
          <w:lang w:val="nl"/>
        </w:rPr>
        <w:t>Welke kansen en bedreigingen zijn van toepassing op het scenario?</w:t>
      </w:r>
    </w:p>
    <w:p w:rsidR="008200DD" w:rsidRDefault="008200DD" w:rsidP="008200DD">
      <w:pPr>
        <w:contextualSpacing/>
      </w:pPr>
    </w:p>
    <w:p w:rsidR="00F02A2C" w:rsidRPr="00F02A2C" w:rsidRDefault="00F02A2C" w:rsidP="008200DD">
      <w:pPr>
        <w:contextualSpacing/>
        <w:rPr>
          <w:i/>
        </w:rPr>
      </w:pPr>
      <w:r w:rsidRPr="00F02A2C">
        <w:rPr>
          <w:i/>
        </w:rPr>
        <w:t>Opdracht 1:</w:t>
      </w:r>
    </w:p>
    <w:p w:rsidR="00F02A2C" w:rsidRPr="00F02A2C" w:rsidRDefault="00F02A2C" w:rsidP="008200DD">
      <w:pPr>
        <w:contextualSpacing/>
        <w:rPr>
          <w:i/>
        </w:rPr>
      </w:pPr>
      <w:r w:rsidRPr="00F02A2C">
        <w:rPr>
          <w:i/>
        </w:rPr>
        <w:t>Voor een inventarisatie van Kansen en Bedreigingen/ Sterktes en Zwaktes uit. Plaats de groeivoorwaarden in ondereen van de thema’s van de SWOT. In groepjes worden achtereenvolgens de Kansen en Bedreigingen (externe factoren) en daarna de Sterktes en Zwaktes (interne factoren) per scenario op een flap gezet. Per groepje kri</w:t>
      </w:r>
      <w:r>
        <w:rPr>
          <w:i/>
        </w:rPr>
        <w:t>jgen we dan 4 flappen (S.W.O.T.) Wanneer dit gereed is worden alle factoren samengevoegd is de SWOT kwadrant.</w:t>
      </w:r>
    </w:p>
    <w:p w:rsidR="00F02A2C" w:rsidRPr="00F02A2C" w:rsidRDefault="00F02A2C" w:rsidP="008200DD">
      <w:pPr>
        <w:contextualSpacing/>
        <w:rPr>
          <w:i/>
        </w:rPr>
      </w:pPr>
    </w:p>
    <w:p w:rsidR="008200DD" w:rsidRPr="00F02A2C" w:rsidRDefault="00F02A2C" w:rsidP="008200DD">
      <w:pPr>
        <w:contextualSpacing/>
        <w:rPr>
          <w:i/>
        </w:rPr>
      </w:pPr>
      <w:r w:rsidRPr="00F02A2C">
        <w:rPr>
          <w:i/>
        </w:rPr>
        <w:t>Groeivoorwaarden:</w:t>
      </w:r>
    </w:p>
    <w:p w:rsidR="008200DD" w:rsidRPr="00F02A2C" w:rsidRDefault="008200DD" w:rsidP="008200DD">
      <w:pPr>
        <w:pStyle w:val="Lijstalinea"/>
        <w:numPr>
          <w:ilvl w:val="0"/>
          <w:numId w:val="7"/>
        </w:numPr>
        <w:spacing w:line="276" w:lineRule="auto"/>
        <w:rPr>
          <w:i/>
        </w:rPr>
      </w:pPr>
      <w:r w:rsidRPr="00F02A2C">
        <w:rPr>
          <w:i/>
        </w:rPr>
        <w:t xml:space="preserve">Groeivoorwaarde 1: Je hebt kinderen nodig. </w:t>
      </w:r>
    </w:p>
    <w:p w:rsidR="008200DD" w:rsidRPr="00F02A2C" w:rsidRDefault="008200DD" w:rsidP="008200DD">
      <w:pPr>
        <w:pStyle w:val="Lijstalinea"/>
        <w:numPr>
          <w:ilvl w:val="0"/>
          <w:numId w:val="7"/>
        </w:numPr>
        <w:spacing w:line="276" w:lineRule="auto"/>
        <w:rPr>
          <w:i/>
        </w:rPr>
      </w:pPr>
      <w:r w:rsidRPr="00F02A2C">
        <w:rPr>
          <w:i/>
        </w:rPr>
        <w:t>Groeivoorwaarde 2: Je hebt vrijwilligers (leiding en anderen) nodig om die leden in een speltak onder te kunnen brengen en te zorgen dat alles geregeld is om je Scoutingspel te spelen.</w:t>
      </w:r>
    </w:p>
    <w:p w:rsidR="008200DD" w:rsidRPr="00F02A2C" w:rsidRDefault="008200DD" w:rsidP="008200DD">
      <w:pPr>
        <w:pStyle w:val="Lijstalinea"/>
        <w:numPr>
          <w:ilvl w:val="0"/>
          <w:numId w:val="7"/>
        </w:numPr>
        <w:spacing w:line="276" w:lineRule="auto"/>
        <w:rPr>
          <w:i/>
        </w:rPr>
      </w:pPr>
      <w:r w:rsidRPr="00F02A2C">
        <w:rPr>
          <w:i/>
        </w:rPr>
        <w:t xml:space="preserve">Groeivoorwaarde 3: Je hebt voldoende financiën nodig voor je gebouw, je spel en je </w:t>
      </w:r>
      <w:bookmarkStart w:id="0" w:name="_GoBack"/>
      <w:bookmarkEnd w:id="0"/>
      <w:r w:rsidRPr="00F02A2C">
        <w:rPr>
          <w:i/>
        </w:rPr>
        <w:t>kampeermateriaal.</w:t>
      </w:r>
    </w:p>
    <w:p w:rsidR="008200DD" w:rsidRPr="00F02A2C" w:rsidRDefault="008200DD" w:rsidP="008200DD">
      <w:pPr>
        <w:pStyle w:val="Lijstalinea"/>
        <w:numPr>
          <w:ilvl w:val="0"/>
          <w:numId w:val="7"/>
        </w:numPr>
        <w:spacing w:line="276" w:lineRule="auto"/>
        <w:rPr>
          <w:i/>
        </w:rPr>
      </w:pPr>
      <w:r w:rsidRPr="00F02A2C">
        <w:rPr>
          <w:i/>
        </w:rPr>
        <w:t xml:space="preserve">Groeivoorwaarde 4: Je hebt een gebouw en een terrein nodig dat groot genoeg en goed genoeg is en je hebt voldoende materiaal nodig om je nieuwe leden op te vangen </w:t>
      </w:r>
    </w:p>
    <w:p w:rsidR="008200DD" w:rsidRDefault="008200DD" w:rsidP="008200DD">
      <w:pPr>
        <w:pStyle w:val="Lijstalinea"/>
        <w:numPr>
          <w:ilvl w:val="0"/>
          <w:numId w:val="7"/>
        </w:numPr>
        <w:spacing w:line="276" w:lineRule="auto"/>
      </w:pPr>
      <w:r w:rsidRPr="00D127E7">
        <w:t>Groeivoorwaarde 5</w:t>
      </w:r>
      <w:r>
        <w:t>:</w:t>
      </w:r>
      <w:r w:rsidRPr="00D127E7">
        <w:t xml:space="preserve"> misschien wel de belangrijkste: je hebt als groep</w:t>
      </w:r>
      <w:r>
        <w:t xml:space="preserve"> de wil</w:t>
      </w:r>
      <w:r w:rsidRPr="00D127E7">
        <w:t xml:space="preserve"> om te werken aan de eerste</w:t>
      </w:r>
      <w:r>
        <w:t xml:space="preserve"> vier</w:t>
      </w:r>
      <w:r w:rsidRPr="00D127E7">
        <w:t xml:space="preserve"> voorwaarden</w:t>
      </w:r>
      <w:r>
        <w:t>.</w:t>
      </w:r>
    </w:p>
    <w:p w:rsidR="008200DD" w:rsidRDefault="008200DD"/>
    <w:p w:rsidR="00ED1DAD" w:rsidRPr="008200DD" w:rsidRDefault="00ED1DAD" w:rsidP="00ED1DAD">
      <w:pPr>
        <w:pStyle w:val="Lijstalinea"/>
        <w:widowControl w:val="0"/>
        <w:numPr>
          <w:ilvl w:val="0"/>
          <w:numId w:val="3"/>
        </w:numPr>
        <w:autoSpaceDE w:val="0"/>
        <w:autoSpaceDN w:val="0"/>
        <w:adjustRightInd w:val="0"/>
        <w:spacing w:line="276" w:lineRule="auto"/>
        <w:ind w:left="426" w:hanging="426"/>
        <w:rPr>
          <w:rFonts w:cs="Arial"/>
          <w:b/>
          <w:i/>
          <w:lang w:val="nl"/>
        </w:rPr>
      </w:pPr>
      <w:r w:rsidRPr="008200DD">
        <w:rPr>
          <w:rFonts w:cs="Arial"/>
          <w:b/>
          <w:i/>
          <w:lang w:val="nl"/>
        </w:rPr>
        <w:t>Con</w:t>
      </w:r>
      <w:r w:rsidR="00604027">
        <w:rPr>
          <w:rFonts w:cs="Arial"/>
          <w:b/>
          <w:i/>
          <w:lang w:val="nl"/>
        </w:rPr>
        <w:t>f</w:t>
      </w:r>
      <w:r w:rsidRPr="008200DD">
        <w:rPr>
          <w:rFonts w:cs="Arial"/>
          <w:b/>
          <w:i/>
          <w:lang w:val="nl"/>
        </w:rPr>
        <w:t>rontatie matrix</w:t>
      </w:r>
    </w:p>
    <w:p w:rsidR="00ED1DAD" w:rsidRDefault="00ED1DAD" w:rsidP="00ED1DAD">
      <w:pPr>
        <w:widowControl w:val="0"/>
        <w:autoSpaceDE w:val="0"/>
        <w:autoSpaceDN w:val="0"/>
        <w:adjustRightInd w:val="0"/>
        <w:spacing w:line="276" w:lineRule="auto"/>
        <w:rPr>
          <w:rFonts w:cs="Arial"/>
          <w:lang w:val="nl"/>
        </w:rPr>
      </w:pPr>
      <w:r>
        <w:rPr>
          <w:rFonts w:cs="Arial"/>
          <w:lang w:val="nl"/>
        </w:rPr>
        <w:t>Van alle sterktes, Zwaktes, Kansen en Bedreigingen worden er 3 tot 5 gekozen om mee verder te gaan in de confrontatie matrix.</w:t>
      </w:r>
    </w:p>
    <w:p w:rsidR="00ED1DAD" w:rsidRDefault="00ED1DAD" w:rsidP="00ED1DAD">
      <w:pPr>
        <w:widowControl w:val="0"/>
        <w:autoSpaceDE w:val="0"/>
        <w:autoSpaceDN w:val="0"/>
        <w:adjustRightInd w:val="0"/>
        <w:spacing w:line="276" w:lineRule="auto"/>
        <w:rPr>
          <w:rFonts w:cs="Arial"/>
          <w:lang w:val="nl"/>
        </w:rPr>
      </w:pPr>
    </w:p>
    <w:p w:rsidR="00F02A2C" w:rsidRDefault="00F02A2C" w:rsidP="00ED1DAD">
      <w:pPr>
        <w:widowControl w:val="0"/>
        <w:autoSpaceDE w:val="0"/>
        <w:autoSpaceDN w:val="0"/>
        <w:adjustRightInd w:val="0"/>
        <w:spacing w:line="276" w:lineRule="auto"/>
        <w:rPr>
          <w:rFonts w:cs="Arial"/>
          <w:i/>
          <w:lang w:val="nl"/>
        </w:rPr>
      </w:pPr>
      <w:r>
        <w:rPr>
          <w:rFonts w:cs="Arial"/>
          <w:i/>
          <w:lang w:val="nl"/>
        </w:rPr>
        <w:t>Opdracht 2:</w:t>
      </w:r>
    </w:p>
    <w:p w:rsidR="000E1F47" w:rsidRDefault="00F02A2C" w:rsidP="000E1F47">
      <w:pPr>
        <w:widowControl w:val="0"/>
        <w:autoSpaceDE w:val="0"/>
        <w:autoSpaceDN w:val="0"/>
        <w:adjustRightInd w:val="0"/>
        <w:spacing w:line="276" w:lineRule="auto"/>
        <w:rPr>
          <w:rFonts w:cs="Arial"/>
          <w:lang w:val="nl"/>
        </w:rPr>
      </w:pPr>
      <w:r>
        <w:rPr>
          <w:rFonts w:cs="Arial"/>
          <w:i/>
          <w:lang w:val="nl"/>
        </w:rPr>
        <w:t>Bekijke de SWOT en schrijf op een post-it die factoren die jij het belangrijkst vindt in het kader van groei.</w:t>
      </w:r>
      <w:r w:rsidR="000E1F47">
        <w:rPr>
          <w:rFonts w:cs="Arial"/>
          <w:i/>
          <w:lang w:val="nl"/>
        </w:rPr>
        <w:t xml:space="preserve"> Deze factoren pakken we samen in de confrontatie matrix.</w:t>
      </w:r>
      <w:r w:rsidR="000E1F47" w:rsidRPr="000E1F47">
        <w:rPr>
          <w:rFonts w:cs="Arial"/>
          <w:lang w:val="nl"/>
        </w:rPr>
        <w:t xml:space="preserve"> </w:t>
      </w:r>
    </w:p>
    <w:p w:rsidR="000E1F47" w:rsidRPr="000E1F47" w:rsidRDefault="000E1F47" w:rsidP="000E1F47">
      <w:pPr>
        <w:widowControl w:val="0"/>
        <w:autoSpaceDE w:val="0"/>
        <w:autoSpaceDN w:val="0"/>
        <w:adjustRightInd w:val="0"/>
        <w:spacing w:line="276" w:lineRule="auto"/>
        <w:rPr>
          <w:rFonts w:cs="Arial"/>
          <w:i/>
          <w:lang w:val="nl"/>
        </w:rPr>
      </w:pPr>
      <w:r w:rsidRPr="000E1F47">
        <w:rPr>
          <w:rFonts w:cs="Arial"/>
          <w:i/>
          <w:lang w:val="nl"/>
        </w:rPr>
        <w:t>Keuze op basis van:</w:t>
      </w:r>
    </w:p>
    <w:p w:rsidR="000E1F47" w:rsidRPr="000E1F47" w:rsidRDefault="000E1F47" w:rsidP="000E1F47">
      <w:pPr>
        <w:pStyle w:val="Lijstalinea"/>
        <w:widowControl w:val="0"/>
        <w:numPr>
          <w:ilvl w:val="0"/>
          <w:numId w:val="4"/>
        </w:numPr>
        <w:autoSpaceDE w:val="0"/>
        <w:autoSpaceDN w:val="0"/>
        <w:adjustRightInd w:val="0"/>
        <w:spacing w:line="276" w:lineRule="auto"/>
        <w:rPr>
          <w:rFonts w:cs="Arial"/>
          <w:i/>
          <w:lang w:val="nl"/>
        </w:rPr>
      </w:pPr>
      <w:r w:rsidRPr="000E1F47">
        <w:rPr>
          <w:rFonts w:cs="Arial"/>
          <w:i/>
          <w:lang w:val="nl"/>
        </w:rPr>
        <w:t xml:space="preserve">Waarin blink </w:t>
      </w:r>
      <w:r>
        <w:rPr>
          <w:rFonts w:cs="Arial"/>
          <w:i/>
          <w:lang w:val="nl"/>
        </w:rPr>
        <w:t>de groep</w:t>
      </w:r>
      <w:r w:rsidRPr="000E1F47">
        <w:rPr>
          <w:rFonts w:cs="Arial"/>
          <w:i/>
          <w:lang w:val="nl"/>
        </w:rPr>
        <w:t xml:space="preserve"> echt uit?</w:t>
      </w:r>
    </w:p>
    <w:p w:rsidR="000E1F47" w:rsidRPr="000E1F47" w:rsidRDefault="000E1F47" w:rsidP="000E1F47">
      <w:pPr>
        <w:pStyle w:val="Lijstalinea"/>
        <w:widowControl w:val="0"/>
        <w:numPr>
          <w:ilvl w:val="0"/>
          <w:numId w:val="4"/>
        </w:numPr>
        <w:autoSpaceDE w:val="0"/>
        <w:autoSpaceDN w:val="0"/>
        <w:adjustRightInd w:val="0"/>
        <w:spacing w:line="276" w:lineRule="auto"/>
        <w:rPr>
          <w:rFonts w:cs="Arial"/>
          <w:i/>
          <w:lang w:val="nl"/>
        </w:rPr>
      </w:pPr>
      <w:r w:rsidRPr="000E1F47">
        <w:rPr>
          <w:rFonts w:cs="Arial"/>
          <w:i/>
          <w:lang w:val="nl"/>
        </w:rPr>
        <w:t>Welke bedreigingen zijn echt relevant?</w:t>
      </w:r>
    </w:p>
    <w:p w:rsidR="00F02A2C" w:rsidRDefault="00F02A2C" w:rsidP="00ED1DAD">
      <w:pPr>
        <w:widowControl w:val="0"/>
        <w:autoSpaceDE w:val="0"/>
        <w:autoSpaceDN w:val="0"/>
        <w:adjustRightInd w:val="0"/>
        <w:spacing w:line="276" w:lineRule="auto"/>
        <w:rPr>
          <w:rFonts w:cs="Arial"/>
          <w:i/>
          <w:lang w:val="nl"/>
        </w:rPr>
      </w:pPr>
    </w:p>
    <w:tbl>
      <w:tblPr>
        <w:tblStyle w:val="Tabelraster"/>
        <w:tblW w:w="0" w:type="auto"/>
        <w:tblLook w:val="04A0" w:firstRow="1" w:lastRow="0" w:firstColumn="1" w:lastColumn="0" w:noHBand="0" w:noVBand="1"/>
      </w:tblPr>
      <w:tblGrid>
        <w:gridCol w:w="3020"/>
        <w:gridCol w:w="3021"/>
        <w:gridCol w:w="3021"/>
      </w:tblGrid>
      <w:tr w:rsidR="006371CE" w:rsidTr="006371CE">
        <w:tc>
          <w:tcPr>
            <w:tcW w:w="3020" w:type="dxa"/>
          </w:tcPr>
          <w:p w:rsidR="006371CE" w:rsidRDefault="006371CE" w:rsidP="00ED1DAD">
            <w:pPr>
              <w:widowControl w:val="0"/>
              <w:autoSpaceDE w:val="0"/>
              <w:autoSpaceDN w:val="0"/>
              <w:adjustRightInd w:val="0"/>
              <w:spacing w:line="276" w:lineRule="auto"/>
              <w:rPr>
                <w:rFonts w:cs="Arial"/>
                <w:lang w:val="nl"/>
              </w:rPr>
            </w:pPr>
          </w:p>
        </w:tc>
        <w:tc>
          <w:tcPr>
            <w:tcW w:w="3021" w:type="dxa"/>
          </w:tcPr>
          <w:p w:rsidR="006371CE" w:rsidRPr="006371CE" w:rsidRDefault="006371CE" w:rsidP="006371CE">
            <w:pPr>
              <w:widowControl w:val="0"/>
              <w:autoSpaceDE w:val="0"/>
              <w:autoSpaceDN w:val="0"/>
              <w:adjustRightInd w:val="0"/>
              <w:spacing w:line="276" w:lineRule="auto"/>
              <w:jc w:val="center"/>
              <w:rPr>
                <w:rFonts w:cs="Arial"/>
                <w:b/>
                <w:lang w:val="nl"/>
              </w:rPr>
            </w:pPr>
            <w:r w:rsidRPr="006371CE">
              <w:rPr>
                <w:rFonts w:cs="Arial"/>
                <w:b/>
                <w:lang w:val="nl"/>
              </w:rPr>
              <w:t>Sterktes</w:t>
            </w:r>
          </w:p>
        </w:tc>
        <w:tc>
          <w:tcPr>
            <w:tcW w:w="3021" w:type="dxa"/>
          </w:tcPr>
          <w:p w:rsidR="006371CE" w:rsidRPr="006371CE" w:rsidRDefault="006371CE" w:rsidP="006371CE">
            <w:pPr>
              <w:widowControl w:val="0"/>
              <w:autoSpaceDE w:val="0"/>
              <w:autoSpaceDN w:val="0"/>
              <w:adjustRightInd w:val="0"/>
              <w:spacing w:line="276" w:lineRule="auto"/>
              <w:jc w:val="center"/>
              <w:rPr>
                <w:rFonts w:cs="Arial"/>
                <w:b/>
                <w:lang w:val="nl"/>
              </w:rPr>
            </w:pPr>
            <w:r w:rsidRPr="006371CE">
              <w:rPr>
                <w:rFonts w:cs="Arial"/>
                <w:b/>
                <w:lang w:val="nl"/>
              </w:rPr>
              <w:t>Zwaktes</w:t>
            </w:r>
          </w:p>
        </w:tc>
      </w:tr>
      <w:tr w:rsidR="006371CE" w:rsidTr="006371CE">
        <w:tc>
          <w:tcPr>
            <w:tcW w:w="3020" w:type="dxa"/>
          </w:tcPr>
          <w:p w:rsidR="006371CE" w:rsidRPr="006371CE" w:rsidRDefault="006371CE" w:rsidP="00ED1DAD">
            <w:pPr>
              <w:widowControl w:val="0"/>
              <w:autoSpaceDE w:val="0"/>
              <w:autoSpaceDN w:val="0"/>
              <w:adjustRightInd w:val="0"/>
              <w:spacing w:line="276" w:lineRule="auto"/>
              <w:rPr>
                <w:rFonts w:cs="Arial"/>
                <w:b/>
                <w:lang w:val="nl"/>
              </w:rPr>
            </w:pPr>
            <w:r w:rsidRPr="006371CE">
              <w:rPr>
                <w:rFonts w:cs="Arial"/>
                <w:b/>
                <w:lang w:val="nl"/>
              </w:rPr>
              <w:t>Kansen</w:t>
            </w:r>
          </w:p>
        </w:tc>
        <w:tc>
          <w:tcPr>
            <w:tcW w:w="3021" w:type="dxa"/>
          </w:tcPr>
          <w:p w:rsidR="006371CE" w:rsidRDefault="006371CE" w:rsidP="006371CE">
            <w:pPr>
              <w:widowControl w:val="0"/>
              <w:autoSpaceDE w:val="0"/>
              <w:autoSpaceDN w:val="0"/>
              <w:adjustRightInd w:val="0"/>
              <w:spacing w:line="276" w:lineRule="auto"/>
              <w:jc w:val="center"/>
              <w:rPr>
                <w:rFonts w:cs="Arial"/>
                <w:lang w:val="nl"/>
              </w:rPr>
            </w:pPr>
            <w:r>
              <w:rPr>
                <w:rFonts w:cs="Arial"/>
                <w:lang w:val="nl"/>
              </w:rPr>
              <w:t>Groeien</w:t>
            </w:r>
          </w:p>
        </w:tc>
        <w:tc>
          <w:tcPr>
            <w:tcW w:w="3021" w:type="dxa"/>
          </w:tcPr>
          <w:p w:rsidR="006371CE" w:rsidRDefault="006371CE" w:rsidP="006371CE">
            <w:pPr>
              <w:widowControl w:val="0"/>
              <w:autoSpaceDE w:val="0"/>
              <w:autoSpaceDN w:val="0"/>
              <w:adjustRightInd w:val="0"/>
              <w:spacing w:line="276" w:lineRule="auto"/>
              <w:jc w:val="center"/>
              <w:rPr>
                <w:rFonts w:cs="Arial"/>
                <w:lang w:val="nl"/>
              </w:rPr>
            </w:pPr>
            <w:r>
              <w:rPr>
                <w:rFonts w:cs="Arial"/>
                <w:lang w:val="nl"/>
              </w:rPr>
              <w:t>Verbeteren</w:t>
            </w:r>
          </w:p>
        </w:tc>
      </w:tr>
      <w:tr w:rsidR="006371CE" w:rsidTr="006371CE">
        <w:tc>
          <w:tcPr>
            <w:tcW w:w="3020" w:type="dxa"/>
          </w:tcPr>
          <w:p w:rsidR="006371CE" w:rsidRPr="006371CE" w:rsidRDefault="006371CE" w:rsidP="00ED1DAD">
            <w:pPr>
              <w:widowControl w:val="0"/>
              <w:autoSpaceDE w:val="0"/>
              <w:autoSpaceDN w:val="0"/>
              <w:adjustRightInd w:val="0"/>
              <w:spacing w:line="276" w:lineRule="auto"/>
              <w:rPr>
                <w:rFonts w:cs="Arial"/>
                <w:b/>
                <w:lang w:val="nl"/>
              </w:rPr>
            </w:pPr>
            <w:r w:rsidRPr="006371CE">
              <w:rPr>
                <w:rFonts w:cs="Arial"/>
                <w:b/>
                <w:lang w:val="nl"/>
              </w:rPr>
              <w:t>Bedreigingen</w:t>
            </w:r>
          </w:p>
        </w:tc>
        <w:tc>
          <w:tcPr>
            <w:tcW w:w="3021" w:type="dxa"/>
          </w:tcPr>
          <w:p w:rsidR="006371CE" w:rsidRDefault="006371CE" w:rsidP="006371CE">
            <w:pPr>
              <w:widowControl w:val="0"/>
              <w:autoSpaceDE w:val="0"/>
              <w:autoSpaceDN w:val="0"/>
              <w:adjustRightInd w:val="0"/>
              <w:spacing w:line="276" w:lineRule="auto"/>
              <w:jc w:val="center"/>
              <w:rPr>
                <w:rFonts w:cs="Arial"/>
                <w:lang w:val="nl"/>
              </w:rPr>
            </w:pPr>
            <w:r>
              <w:rPr>
                <w:rFonts w:cs="Arial"/>
                <w:lang w:val="nl"/>
              </w:rPr>
              <w:t>Verdedigen</w:t>
            </w:r>
          </w:p>
        </w:tc>
        <w:tc>
          <w:tcPr>
            <w:tcW w:w="3021" w:type="dxa"/>
          </w:tcPr>
          <w:p w:rsidR="006371CE" w:rsidRDefault="006371CE" w:rsidP="006371CE">
            <w:pPr>
              <w:widowControl w:val="0"/>
              <w:autoSpaceDE w:val="0"/>
              <w:autoSpaceDN w:val="0"/>
              <w:adjustRightInd w:val="0"/>
              <w:spacing w:line="276" w:lineRule="auto"/>
              <w:jc w:val="center"/>
              <w:rPr>
                <w:rFonts w:cs="Arial"/>
                <w:lang w:val="nl"/>
              </w:rPr>
            </w:pPr>
            <w:r>
              <w:rPr>
                <w:rFonts w:cs="Arial"/>
                <w:lang w:val="nl"/>
              </w:rPr>
              <w:t>Problemen</w:t>
            </w:r>
          </w:p>
        </w:tc>
      </w:tr>
    </w:tbl>
    <w:p w:rsidR="003579FD" w:rsidRDefault="003579FD" w:rsidP="006371CE">
      <w:pPr>
        <w:widowControl w:val="0"/>
        <w:autoSpaceDE w:val="0"/>
        <w:autoSpaceDN w:val="0"/>
        <w:adjustRightInd w:val="0"/>
        <w:spacing w:line="276" w:lineRule="auto"/>
        <w:rPr>
          <w:rFonts w:cs="Arial"/>
          <w:lang w:val="nl"/>
        </w:rPr>
      </w:pPr>
    </w:p>
    <w:p w:rsidR="003579FD" w:rsidRDefault="003579FD" w:rsidP="006371CE">
      <w:pPr>
        <w:widowControl w:val="0"/>
        <w:autoSpaceDE w:val="0"/>
        <w:autoSpaceDN w:val="0"/>
        <w:adjustRightInd w:val="0"/>
        <w:spacing w:line="276" w:lineRule="auto"/>
        <w:rPr>
          <w:rFonts w:cs="Arial"/>
          <w:lang w:val="nl"/>
        </w:rPr>
      </w:pPr>
      <w:r>
        <w:rPr>
          <w:noProof/>
          <w:lang w:eastAsia="nl-NL"/>
        </w:rPr>
        <w:drawing>
          <wp:anchor distT="0" distB="0" distL="114300" distR="114300" simplePos="0" relativeHeight="251658240" behindDoc="0" locked="0" layoutInCell="1" allowOverlap="1">
            <wp:simplePos x="0" y="0"/>
            <wp:positionH relativeFrom="column">
              <wp:posOffset>-635</wp:posOffset>
            </wp:positionH>
            <wp:positionV relativeFrom="paragraph">
              <wp:posOffset>-3810</wp:posOffset>
            </wp:positionV>
            <wp:extent cx="2447925" cy="18669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47925" cy="1866900"/>
                    </a:xfrm>
                    <a:prstGeom prst="rect">
                      <a:avLst/>
                    </a:prstGeom>
                  </pic:spPr>
                </pic:pic>
              </a:graphicData>
            </a:graphic>
            <wp14:sizeRelH relativeFrom="page">
              <wp14:pctWidth>0</wp14:pctWidth>
            </wp14:sizeRelH>
            <wp14:sizeRelV relativeFrom="page">
              <wp14:pctHeight>0</wp14:pctHeight>
            </wp14:sizeRelV>
          </wp:anchor>
        </w:drawing>
      </w:r>
    </w:p>
    <w:p w:rsidR="003579FD" w:rsidRDefault="003579FD" w:rsidP="006371CE">
      <w:pPr>
        <w:widowControl w:val="0"/>
        <w:autoSpaceDE w:val="0"/>
        <w:autoSpaceDN w:val="0"/>
        <w:adjustRightInd w:val="0"/>
        <w:spacing w:line="276" w:lineRule="auto"/>
        <w:rPr>
          <w:rFonts w:cs="Arial"/>
          <w:lang w:val="nl"/>
        </w:rPr>
      </w:pPr>
    </w:p>
    <w:p w:rsidR="003579FD" w:rsidRDefault="003579FD" w:rsidP="003579FD">
      <w:pPr>
        <w:rPr>
          <w:b/>
        </w:rPr>
      </w:pPr>
      <w:r>
        <w:rPr>
          <w:b/>
        </w:rPr>
        <w:t>Vragen:</w:t>
      </w:r>
    </w:p>
    <w:p w:rsidR="003579FD" w:rsidRPr="000E1F47" w:rsidRDefault="00C64A2E" w:rsidP="003579FD">
      <w:pPr>
        <w:rPr>
          <w:b/>
        </w:rPr>
      </w:pPr>
      <w:hyperlink r:id="rId6" w:history="1">
        <w:r w:rsidR="003579FD" w:rsidRPr="006D4CCD">
          <w:rPr>
            <w:rStyle w:val="Hyperlink"/>
            <w:b/>
          </w:rPr>
          <w:t>Groeiteam@scouting.nl</w:t>
        </w:r>
      </w:hyperlink>
    </w:p>
    <w:p w:rsidR="003579FD" w:rsidRDefault="003579FD" w:rsidP="006371CE">
      <w:pPr>
        <w:widowControl w:val="0"/>
        <w:autoSpaceDE w:val="0"/>
        <w:autoSpaceDN w:val="0"/>
        <w:adjustRightInd w:val="0"/>
        <w:spacing w:line="276" w:lineRule="auto"/>
        <w:rPr>
          <w:rFonts w:cs="Arial"/>
          <w:lang w:val="nl"/>
        </w:rPr>
      </w:pPr>
    </w:p>
    <w:sectPr w:rsidR="003579FD" w:rsidSect="00FB3052">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AF4"/>
    <w:multiLevelType w:val="hybridMultilevel"/>
    <w:tmpl w:val="285844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833305"/>
    <w:multiLevelType w:val="multilevel"/>
    <w:tmpl w:val="0076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A12214"/>
    <w:multiLevelType w:val="hybridMultilevel"/>
    <w:tmpl w:val="652CCC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13084C"/>
    <w:multiLevelType w:val="hybridMultilevel"/>
    <w:tmpl w:val="198C8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1F20BF"/>
    <w:multiLevelType w:val="hybridMultilevel"/>
    <w:tmpl w:val="C9822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6A46C4"/>
    <w:multiLevelType w:val="hybridMultilevel"/>
    <w:tmpl w:val="83FCDD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5B"/>
    <w:rsid w:val="000118D2"/>
    <w:rsid w:val="0003077D"/>
    <w:rsid w:val="00032FBC"/>
    <w:rsid w:val="00034E33"/>
    <w:rsid w:val="000428C1"/>
    <w:rsid w:val="000528D4"/>
    <w:rsid w:val="00073CA4"/>
    <w:rsid w:val="0008661A"/>
    <w:rsid w:val="000955BC"/>
    <w:rsid w:val="000B7B9B"/>
    <w:rsid w:val="000C0E71"/>
    <w:rsid w:val="000C0ED2"/>
    <w:rsid w:val="000C2E1A"/>
    <w:rsid w:val="000C4B18"/>
    <w:rsid w:val="000E0FE3"/>
    <w:rsid w:val="000E1F47"/>
    <w:rsid w:val="000F0168"/>
    <w:rsid w:val="00105EBD"/>
    <w:rsid w:val="0011469A"/>
    <w:rsid w:val="00145E4A"/>
    <w:rsid w:val="00152A59"/>
    <w:rsid w:val="00172D97"/>
    <w:rsid w:val="001802E2"/>
    <w:rsid w:val="00183A1F"/>
    <w:rsid w:val="001872C4"/>
    <w:rsid w:val="0019472D"/>
    <w:rsid w:val="00196082"/>
    <w:rsid w:val="001C6F20"/>
    <w:rsid w:val="001D05E1"/>
    <w:rsid w:val="001E605B"/>
    <w:rsid w:val="001F4F8B"/>
    <w:rsid w:val="001F7F6B"/>
    <w:rsid w:val="002009C5"/>
    <w:rsid w:val="00201A10"/>
    <w:rsid w:val="002148CA"/>
    <w:rsid w:val="00221D4F"/>
    <w:rsid w:val="002237BC"/>
    <w:rsid w:val="00241CB7"/>
    <w:rsid w:val="002A1516"/>
    <w:rsid w:val="002C61B1"/>
    <w:rsid w:val="003029C4"/>
    <w:rsid w:val="00317589"/>
    <w:rsid w:val="00337687"/>
    <w:rsid w:val="003579FD"/>
    <w:rsid w:val="00382587"/>
    <w:rsid w:val="00397377"/>
    <w:rsid w:val="00397405"/>
    <w:rsid w:val="003B03B7"/>
    <w:rsid w:val="003C2722"/>
    <w:rsid w:val="003E0169"/>
    <w:rsid w:val="00423CB3"/>
    <w:rsid w:val="004356A9"/>
    <w:rsid w:val="00435863"/>
    <w:rsid w:val="00437541"/>
    <w:rsid w:val="00447632"/>
    <w:rsid w:val="00452B83"/>
    <w:rsid w:val="004620C1"/>
    <w:rsid w:val="00463A7C"/>
    <w:rsid w:val="0046706A"/>
    <w:rsid w:val="00492EE1"/>
    <w:rsid w:val="004B03D6"/>
    <w:rsid w:val="004B1AF8"/>
    <w:rsid w:val="004B5B44"/>
    <w:rsid w:val="004F4A6A"/>
    <w:rsid w:val="004F4CDB"/>
    <w:rsid w:val="005050B7"/>
    <w:rsid w:val="0051793C"/>
    <w:rsid w:val="00524DDC"/>
    <w:rsid w:val="00545A0B"/>
    <w:rsid w:val="005518D3"/>
    <w:rsid w:val="0057529C"/>
    <w:rsid w:val="005809FF"/>
    <w:rsid w:val="005A382F"/>
    <w:rsid w:val="005B6A05"/>
    <w:rsid w:val="005B6E1C"/>
    <w:rsid w:val="005B73A6"/>
    <w:rsid w:val="005E441F"/>
    <w:rsid w:val="005F0746"/>
    <w:rsid w:val="00604027"/>
    <w:rsid w:val="006056FD"/>
    <w:rsid w:val="006210DD"/>
    <w:rsid w:val="00634520"/>
    <w:rsid w:val="006371CE"/>
    <w:rsid w:val="00645FDA"/>
    <w:rsid w:val="00653D38"/>
    <w:rsid w:val="00653D6F"/>
    <w:rsid w:val="00685B9B"/>
    <w:rsid w:val="006B1C14"/>
    <w:rsid w:val="006D0FA3"/>
    <w:rsid w:val="006E10A5"/>
    <w:rsid w:val="006F221F"/>
    <w:rsid w:val="006F553C"/>
    <w:rsid w:val="0071072A"/>
    <w:rsid w:val="0072641B"/>
    <w:rsid w:val="007376E5"/>
    <w:rsid w:val="007942CE"/>
    <w:rsid w:val="007A0559"/>
    <w:rsid w:val="007B374E"/>
    <w:rsid w:val="007B594C"/>
    <w:rsid w:val="007E0A97"/>
    <w:rsid w:val="008104FD"/>
    <w:rsid w:val="008200DD"/>
    <w:rsid w:val="008276F5"/>
    <w:rsid w:val="0083026B"/>
    <w:rsid w:val="00876705"/>
    <w:rsid w:val="0088207B"/>
    <w:rsid w:val="00895DB5"/>
    <w:rsid w:val="008A6BBA"/>
    <w:rsid w:val="008B0FD5"/>
    <w:rsid w:val="008B12F6"/>
    <w:rsid w:val="009265AB"/>
    <w:rsid w:val="00946C31"/>
    <w:rsid w:val="00947B93"/>
    <w:rsid w:val="00966FAC"/>
    <w:rsid w:val="009B45AE"/>
    <w:rsid w:val="009C4A82"/>
    <w:rsid w:val="009C6A92"/>
    <w:rsid w:val="009E1AD4"/>
    <w:rsid w:val="009E4F28"/>
    <w:rsid w:val="009F0A83"/>
    <w:rsid w:val="00A03391"/>
    <w:rsid w:val="00A1121E"/>
    <w:rsid w:val="00A2585B"/>
    <w:rsid w:val="00A25CB2"/>
    <w:rsid w:val="00A304F6"/>
    <w:rsid w:val="00A3575D"/>
    <w:rsid w:val="00A45911"/>
    <w:rsid w:val="00A55D52"/>
    <w:rsid w:val="00A564E7"/>
    <w:rsid w:val="00A57F6E"/>
    <w:rsid w:val="00A65B39"/>
    <w:rsid w:val="00A70FA0"/>
    <w:rsid w:val="00A9766B"/>
    <w:rsid w:val="00AA20A7"/>
    <w:rsid w:val="00AA45A4"/>
    <w:rsid w:val="00AA5459"/>
    <w:rsid w:val="00AC304C"/>
    <w:rsid w:val="00AC488A"/>
    <w:rsid w:val="00AD30B2"/>
    <w:rsid w:val="00AD590C"/>
    <w:rsid w:val="00AE3D09"/>
    <w:rsid w:val="00AF3AEB"/>
    <w:rsid w:val="00B12DDD"/>
    <w:rsid w:val="00B15036"/>
    <w:rsid w:val="00B310A1"/>
    <w:rsid w:val="00B32C43"/>
    <w:rsid w:val="00B36D74"/>
    <w:rsid w:val="00B37BFD"/>
    <w:rsid w:val="00B44AE8"/>
    <w:rsid w:val="00B46457"/>
    <w:rsid w:val="00B60655"/>
    <w:rsid w:val="00B67086"/>
    <w:rsid w:val="00B76F86"/>
    <w:rsid w:val="00B939F4"/>
    <w:rsid w:val="00B9781C"/>
    <w:rsid w:val="00BC3E0A"/>
    <w:rsid w:val="00BE66A5"/>
    <w:rsid w:val="00C04CEF"/>
    <w:rsid w:val="00C13151"/>
    <w:rsid w:val="00C2470F"/>
    <w:rsid w:val="00C26766"/>
    <w:rsid w:val="00C370E8"/>
    <w:rsid w:val="00C64A2E"/>
    <w:rsid w:val="00C74E0C"/>
    <w:rsid w:val="00C8676E"/>
    <w:rsid w:val="00C94BA0"/>
    <w:rsid w:val="00CA6C8D"/>
    <w:rsid w:val="00CA762E"/>
    <w:rsid w:val="00CB537F"/>
    <w:rsid w:val="00CC0BC3"/>
    <w:rsid w:val="00D02BB3"/>
    <w:rsid w:val="00D25F49"/>
    <w:rsid w:val="00D306B7"/>
    <w:rsid w:val="00D4143F"/>
    <w:rsid w:val="00D45BB3"/>
    <w:rsid w:val="00D514F6"/>
    <w:rsid w:val="00D542CC"/>
    <w:rsid w:val="00D66631"/>
    <w:rsid w:val="00D667C8"/>
    <w:rsid w:val="00D82453"/>
    <w:rsid w:val="00D94ADB"/>
    <w:rsid w:val="00DC653A"/>
    <w:rsid w:val="00DD017A"/>
    <w:rsid w:val="00DD462F"/>
    <w:rsid w:val="00E56E78"/>
    <w:rsid w:val="00E82D8F"/>
    <w:rsid w:val="00EB3FB2"/>
    <w:rsid w:val="00ED1DAD"/>
    <w:rsid w:val="00ED50B6"/>
    <w:rsid w:val="00EE3099"/>
    <w:rsid w:val="00EF0C4C"/>
    <w:rsid w:val="00F02A2C"/>
    <w:rsid w:val="00F04423"/>
    <w:rsid w:val="00F072B2"/>
    <w:rsid w:val="00F10DD3"/>
    <w:rsid w:val="00F23586"/>
    <w:rsid w:val="00F24807"/>
    <w:rsid w:val="00F25DB5"/>
    <w:rsid w:val="00F27DF4"/>
    <w:rsid w:val="00F4094B"/>
    <w:rsid w:val="00F61962"/>
    <w:rsid w:val="00F9739F"/>
    <w:rsid w:val="00FA3138"/>
    <w:rsid w:val="00FB3052"/>
    <w:rsid w:val="00FB4079"/>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3C8DF6-392E-4805-AA2C-5DB9E704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FDA"/>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paragraph" w:styleId="Lijstalinea">
    <w:name w:val="List Paragraph"/>
    <w:basedOn w:val="Standaard"/>
    <w:uiPriority w:val="34"/>
    <w:qFormat/>
    <w:rsid w:val="00A2585B"/>
    <w:pPr>
      <w:ind w:left="720"/>
      <w:contextualSpacing/>
    </w:pPr>
  </w:style>
  <w:style w:type="table" w:styleId="Tabelraster">
    <w:name w:val="Table Grid"/>
    <w:basedOn w:val="Standaardtabel"/>
    <w:rsid w:val="0063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604027"/>
    <w:rPr>
      <w:rFonts w:ascii="Segoe UI" w:hAnsi="Segoe UI" w:cs="Segoe UI"/>
      <w:sz w:val="18"/>
      <w:szCs w:val="18"/>
    </w:rPr>
  </w:style>
  <w:style w:type="character" w:customStyle="1" w:styleId="BallontekstChar">
    <w:name w:val="Ballontekst Char"/>
    <w:basedOn w:val="Standaardalinea-lettertype"/>
    <w:link w:val="Ballontekst"/>
    <w:semiHidden/>
    <w:rsid w:val="00604027"/>
    <w:rPr>
      <w:rFonts w:ascii="Segoe UI" w:hAnsi="Segoe UI" w:cs="Segoe UI"/>
      <w:sz w:val="18"/>
      <w:szCs w:val="18"/>
      <w:lang w:eastAsia="en-US"/>
    </w:rPr>
  </w:style>
  <w:style w:type="character" w:styleId="Hyperlink">
    <w:name w:val="Hyperlink"/>
    <w:basedOn w:val="Standaardalinea-lettertype"/>
    <w:unhideWhenUsed/>
    <w:rsid w:val="000E1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4100">
      <w:bodyDiv w:val="1"/>
      <w:marLeft w:val="0"/>
      <w:marRight w:val="0"/>
      <w:marTop w:val="0"/>
      <w:marBottom w:val="0"/>
      <w:divBdr>
        <w:top w:val="none" w:sz="0" w:space="0" w:color="auto"/>
        <w:left w:val="none" w:sz="0" w:space="0" w:color="auto"/>
        <w:bottom w:val="none" w:sz="0" w:space="0" w:color="auto"/>
        <w:right w:val="none" w:sz="0" w:space="0" w:color="auto"/>
      </w:divBdr>
    </w:div>
    <w:div w:id="4706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eiteam@scouting.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Scouting Nederland</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Ossewold, Roel</dc:creator>
  <cp:lastModifiedBy>Akkermans, Marjolein</cp:lastModifiedBy>
  <cp:revision>2</cp:revision>
  <cp:lastPrinted>2015-11-09T13:21:00Z</cp:lastPrinted>
  <dcterms:created xsi:type="dcterms:W3CDTF">2018-03-30T13:05:00Z</dcterms:created>
  <dcterms:modified xsi:type="dcterms:W3CDTF">2018-03-30T13:05:00Z</dcterms:modified>
</cp:coreProperties>
</file>