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394"/>
      </w:tblGrid>
      <w:tr w:rsidR="007B0B5A" w14:paraId="2C054C1A" w14:textId="77777777" w:rsidTr="007B0B5A">
        <w:tc>
          <w:tcPr>
            <w:tcW w:w="9394" w:type="dxa"/>
          </w:tcPr>
          <w:p w14:paraId="2B4DCB2F" w14:textId="01FEE38D" w:rsidR="007B0B5A" w:rsidRDefault="007B0B5A" w:rsidP="3402F83C">
            <w:pPr>
              <w:autoSpaceDE w:val="0"/>
              <w:autoSpaceDN w:val="0"/>
              <w:adjustRightInd w:val="0"/>
              <w:rPr>
                <w:rFonts w:cs="Arial"/>
                <w:i/>
                <w:iCs/>
                <w:sz w:val="20"/>
                <w:szCs w:val="20"/>
              </w:rPr>
            </w:pPr>
            <w:r w:rsidRPr="00E7451F">
              <w:rPr>
                <w:rFonts w:cs="Arial"/>
                <w:i/>
                <w:iCs/>
                <w:sz w:val="20"/>
                <w:szCs w:val="20"/>
              </w:rPr>
              <w:t xml:space="preserve">Dit </w:t>
            </w:r>
            <w:r w:rsidR="002933CB" w:rsidRPr="00E7451F">
              <w:rPr>
                <w:rFonts w:cs="Arial"/>
                <w:i/>
                <w:iCs/>
                <w:sz w:val="20"/>
                <w:szCs w:val="20"/>
              </w:rPr>
              <w:t xml:space="preserve">zijn modelstatuten voor een groepsvereniging (lokale scoutinggroep). </w:t>
            </w:r>
            <w:r w:rsidR="00167FAF" w:rsidRPr="00E7451F">
              <w:rPr>
                <w:rFonts w:cs="Arial"/>
                <w:i/>
                <w:iCs/>
                <w:sz w:val="20"/>
                <w:szCs w:val="20"/>
              </w:rPr>
              <w:br/>
              <w:t xml:space="preserve">Hierin zijn onder meer wettelijk verplichte onderdelen en bepalingen die voortvloeien uit het </w:t>
            </w:r>
            <w:r w:rsidR="00537296" w:rsidRPr="00E7451F">
              <w:rPr>
                <w:rFonts w:cs="Arial"/>
                <w:i/>
                <w:iCs/>
                <w:sz w:val="20"/>
                <w:szCs w:val="20"/>
              </w:rPr>
              <w:t xml:space="preserve">huishoudelijk reglement van Scouting Nederland opgenomen. </w:t>
            </w:r>
            <w:r w:rsidR="00F26D61" w:rsidRPr="00E7451F">
              <w:rPr>
                <w:rFonts w:cs="Arial"/>
                <w:i/>
                <w:iCs/>
                <w:sz w:val="20"/>
                <w:szCs w:val="20"/>
              </w:rPr>
              <w:br/>
              <w:t xml:space="preserve">We verzoeken je deze modelstatuten te gebruiken voor een oprichting of een statutenwijziging. </w:t>
            </w:r>
            <w:r w:rsidR="0064043D" w:rsidRPr="00E7451F">
              <w:rPr>
                <w:rFonts w:cs="Arial"/>
                <w:i/>
                <w:iCs/>
                <w:sz w:val="20"/>
                <w:szCs w:val="20"/>
              </w:rPr>
              <w:t>Indien je daarin aanpassingen wenst, markeer deze dan in je tekst. Zodra je klaar bent met je conceptstatuten, leg deze dan voor aan Scouting Nederland via juridischezaken@scouting.nl</w:t>
            </w:r>
            <w:r w:rsidR="00E7451F" w:rsidRPr="00E7451F">
              <w:rPr>
                <w:rFonts w:cs="Arial"/>
                <w:i/>
                <w:iCs/>
                <w:sz w:val="20"/>
                <w:szCs w:val="20"/>
              </w:rPr>
              <w:t>.</w:t>
            </w:r>
            <w:r w:rsidR="00E7451F" w:rsidRPr="00E7451F">
              <w:rPr>
                <w:rFonts w:cs="Arial"/>
                <w:i/>
                <w:iCs/>
                <w:sz w:val="20"/>
                <w:szCs w:val="20"/>
              </w:rPr>
              <w:br/>
              <w:t>Voor oprichting en statutenwijziging is altijd een akkoord nodig op het concept namens het landelijk bestuur van Scouting Nederland.</w:t>
            </w:r>
          </w:p>
          <w:p w14:paraId="2A6C3A77" w14:textId="1AD9F7C2" w:rsidR="00361046" w:rsidRDefault="00361046" w:rsidP="3402F83C">
            <w:pPr>
              <w:autoSpaceDE w:val="0"/>
              <w:autoSpaceDN w:val="0"/>
              <w:adjustRightInd w:val="0"/>
              <w:rPr>
                <w:rFonts w:cs="Arial"/>
                <w:i/>
                <w:iCs/>
                <w:sz w:val="20"/>
                <w:szCs w:val="20"/>
              </w:rPr>
            </w:pPr>
          </w:p>
          <w:p w14:paraId="37029E7A" w14:textId="0469091E" w:rsidR="00361046" w:rsidRPr="00E7451F" w:rsidRDefault="00361046" w:rsidP="3402F83C">
            <w:pPr>
              <w:autoSpaceDE w:val="0"/>
              <w:autoSpaceDN w:val="0"/>
              <w:adjustRightInd w:val="0"/>
              <w:rPr>
                <w:rFonts w:cs="Arial"/>
                <w:i/>
                <w:iCs/>
                <w:sz w:val="20"/>
                <w:szCs w:val="20"/>
              </w:rPr>
            </w:pPr>
            <w:r>
              <w:rPr>
                <w:rFonts w:cs="Arial"/>
                <w:i/>
                <w:iCs/>
                <w:sz w:val="20"/>
                <w:szCs w:val="20"/>
              </w:rPr>
              <w:t xml:space="preserve">Daar waar </w:t>
            </w:r>
            <w:r w:rsidR="00C81255">
              <w:rPr>
                <w:rFonts w:cs="Arial"/>
                <w:i/>
                <w:iCs/>
                <w:sz w:val="20"/>
                <w:szCs w:val="20"/>
              </w:rPr>
              <w:t>puntjes staan dien je in te vullen wat op je groep van toepassing is.</w:t>
            </w:r>
          </w:p>
          <w:p w14:paraId="482405F7" w14:textId="77777777" w:rsidR="00086FA9" w:rsidRPr="00E7451F" w:rsidRDefault="00086FA9" w:rsidP="3402F83C">
            <w:pPr>
              <w:autoSpaceDE w:val="0"/>
              <w:autoSpaceDN w:val="0"/>
              <w:adjustRightInd w:val="0"/>
              <w:rPr>
                <w:rFonts w:cs="Arial"/>
                <w:i/>
                <w:iCs/>
                <w:sz w:val="20"/>
                <w:szCs w:val="20"/>
              </w:rPr>
            </w:pPr>
          </w:p>
          <w:p w14:paraId="70A60471" w14:textId="300577CB" w:rsidR="00086FA9" w:rsidRDefault="00086FA9" w:rsidP="3402F83C">
            <w:pPr>
              <w:autoSpaceDE w:val="0"/>
              <w:autoSpaceDN w:val="0"/>
              <w:adjustRightInd w:val="0"/>
              <w:rPr>
                <w:rFonts w:cs="Arial"/>
                <w:b/>
                <w:bCs/>
                <w:sz w:val="20"/>
                <w:szCs w:val="20"/>
              </w:rPr>
            </w:pPr>
            <w:r w:rsidRPr="00E7451F">
              <w:rPr>
                <w:rFonts w:cs="Arial"/>
                <w:i/>
                <w:iCs/>
                <w:sz w:val="20"/>
                <w:szCs w:val="20"/>
              </w:rPr>
              <w:t xml:space="preserve">In geel </w:t>
            </w:r>
            <w:r w:rsidR="002B2458" w:rsidRPr="00E7451F">
              <w:rPr>
                <w:rFonts w:cs="Arial"/>
                <w:i/>
                <w:iCs/>
                <w:sz w:val="20"/>
                <w:szCs w:val="20"/>
              </w:rPr>
              <w:t xml:space="preserve">is weergegeven waar </w:t>
            </w:r>
            <w:r w:rsidRPr="00E7451F">
              <w:rPr>
                <w:rFonts w:cs="Arial"/>
                <w:i/>
                <w:iCs/>
                <w:sz w:val="20"/>
                <w:szCs w:val="20"/>
              </w:rPr>
              <w:t>wijzigingen</w:t>
            </w:r>
            <w:r w:rsidR="002B2458" w:rsidRPr="00E7451F">
              <w:rPr>
                <w:rFonts w:cs="Arial"/>
                <w:i/>
                <w:iCs/>
                <w:sz w:val="20"/>
                <w:szCs w:val="20"/>
              </w:rPr>
              <w:t xml:space="preserve"> zijn gedaan op de modeltekst in </w:t>
            </w:r>
            <w:r w:rsidRPr="00E7451F">
              <w:rPr>
                <w:rFonts w:cs="Arial"/>
                <w:i/>
                <w:iCs/>
                <w:sz w:val="20"/>
                <w:szCs w:val="20"/>
              </w:rPr>
              <w:t>2021</w:t>
            </w:r>
            <w:r w:rsidR="002B2458" w:rsidRPr="00E7451F">
              <w:rPr>
                <w:rFonts w:cs="Arial"/>
                <w:i/>
                <w:iCs/>
                <w:sz w:val="20"/>
                <w:szCs w:val="20"/>
              </w:rPr>
              <w:t>.</w:t>
            </w:r>
            <w:r w:rsidR="002B2458">
              <w:rPr>
                <w:rFonts w:cs="Arial"/>
                <w:b/>
                <w:bCs/>
                <w:sz w:val="20"/>
                <w:szCs w:val="20"/>
              </w:rPr>
              <w:t xml:space="preserve"> </w:t>
            </w:r>
          </w:p>
        </w:tc>
      </w:tr>
    </w:tbl>
    <w:p w14:paraId="29A9D749" w14:textId="77777777" w:rsidR="007B0B5A" w:rsidRDefault="007B0B5A" w:rsidP="3402F83C">
      <w:pPr>
        <w:autoSpaceDE w:val="0"/>
        <w:autoSpaceDN w:val="0"/>
        <w:adjustRightInd w:val="0"/>
        <w:rPr>
          <w:rFonts w:cs="Arial"/>
          <w:b/>
          <w:bCs/>
          <w:sz w:val="20"/>
          <w:szCs w:val="20"/>
        </w:rPr>
      </w:pPr>
    </w:p>
    <w:p w14:paraId="7A6033AA" w14:textId="77777777" w:rsidR="007B0B5A" w:rsidRDefault="007B0B5A" w:rsidP="3402F83C">
      <w:pPr>
        <w:autoSpaceDE w:val="0"/>
        <w:autoSpaceDN w:val="0"/>
        <w:adjustRightInd w:val="0"/>
        <w:rPr>
          <w:rFonts w:cs="Arial"/>
          <w:b/>
          <w:bCs/>
          <w:sz w:val="20"/>
          <w:szCs w:val="20"/>
        </w:rPr>
      </w:pPr>
    </w:p>
    <w:p w14:paraId="7845E889" w14:textId="73B4CE6D" w:rsidR="009D10B0" w:rsidRDefault="009D10B0" w:rsidP="3402F83C">
      <w:pPr>
        <w:autoSpaceDE w:val="0"/>
        <w:autoSpaceDN w:val="0"/>
        <w:adjustRightInd w:val="0"/>
        <w:rPr>
          <w:rFonts w:cs="Arial"/>
          <w:b/>
          <w:bCs/>
          <w:sz w:val="20"/>
          <w:szCs w:val="20"/>
        </w:rPr>
      </w:pPr>
      <w:r w:rsidRPr="3402F83C">
        <w:rPr>
          <w:rFonts w:cs="Arial"/>
          <w:b/>
          <w:bCs/>
          <w:sz w:val="20"/>
          <w:szCs w:val="20"/>
        </w:rPr>
        <w:t>MODELSTATUTEN GROEPSVERENIGING SCOUTING NEDERLAND</w:t>
      </w:r>
    </w:p>
    <w:p w14:paraId="2CF6D1B2" w14:textId="77777777" w:rsidR="009D10B0" w:rsidRDefault="009D10B0" w:rsidP="3402F83C">
      <w:pPr>
        <w:autoSpaceDE w:val="0"/>
        <w:autoSpaceDN w:val="0"/>
        <w:adjustRightInd w:val="0"/>
        <w:rPr>
          <w:rFonts w:cs="Arial"/>
          <w:b/>
          <w:bCs/>
          <w:sz w:val="20"/>
          <w:szCs w:val="20"/>
        </w:rPr>
      </w:pPr>
    </w:p>
    <w:p w14:paraId="13D7724F" w14:textId="77777777" w:rsidR="009D10B0" w:rsidRDefault="009D10B0" w:rsidP="3402F83C">
      <w:pPr>
        <w:pStyle w:val="Kop1"/>
        <w:rPr>
          <w:rFonts w:ascii="Arial" w:hAnsi="Arial" w:cs="Arial"/>
          <w:b w:val="0"/>
          <w:bCs w:val="0"/>
          <w:color w:val="auto"/>
          <w:sz w:val="20"/>
          <w:szCs w:val="20"/>
        </w:rPr>
      </w:pPr>
      <w:r w:rsidRPr="3402F83C">
        <w:rPr>
          <w:rFonts w:ascii="Arial" w:hAnsi="Arial" w:cs="Arial"/>
          <w:color w:val="auto"/>
          <w:sz w:val="20"/>
          <w:szCs w:val="20"/>
        </w:rPr>
        <w:t>Naam, zetel en erkenning Scouting Nederland</w:t>
      </w:r>
    </w:p>
    <w:p w14:paraId="4B48EF9B" w14:textId="77777777" w:rsidR="009D10B0" w:rsidRDefault="009D10B0" w:rsidP="3402F83C">
      <w:pPr>
        <w:autoSpaceDE w:val="0"/>
        <w:autoSpaceDN w:val="0"/>
        <w:adjustRightInd w:val="0"/>
        <w:rPr>
          <w:rFonts w:cs="Arial"/>
          <w:sz w:val="20"/>
          <w:szCs w:val="20"/>
        </w:rPr>
      </w:pPr>
      <w:r w:rsidRPr="3402F83C">
        <w:rPr>
          <w:rFonts w:cs="Arial"/>
          <w:sz w:val="20"/>
          <w:szCs w:val="20"/>
        </w:rPr>
        <w:t>Artikel 1</w:t>
      </w:r>
    </w:p>
    <w:p w14:paraId="481CDBE9" w14:textId="4AE4A162" w:rsidR="009D10B0" w:rsidRDefault="009D10B0" w:rsidP="3402F83C">
      <w:pPr>
        <w:numPr>
          <w:ilvl w:val="0"/>
          <w:numId w:val="8"/>
        </w:numPr>
        <w:tabs>
          <w:tab w:val="left" w:pos="283"/>
        </w:tabs>
        <w:autoSpaceDE w:val="0"/>
        <w:autoSpaceDN w:val="0"/>
        <w:adjustRightInd w:val="0"/>
        <w:rPr>
          <w:rFonts w:cs="Arial"/>
          <w:sz w:val="20"/>
          <w:szCs w:val="20"/>
        </w:rPr>
      </w:pPr>
      <w:r w:rsidRPr="3402F83C">
        <w:rPr>
          <w:rFonts w:cs="Arial"/>
          <w:sz w:val="20"/>
          <w:szCs w:val="20"/>
        </w:rPr>
        <w:t>De vereniging</w:t>
      </w:r>
      <w:r w:rsidR="4DBF3B79" w:rsidRPr="3402F83C">
        <w:rPr>
          <w:rFonts w:cs="Arial"/>
          <w:sz w:val="20"/>
          <w:szCs w:val="20"/>
        </w:rPr>
        <w:t>,</w:t>
      </w:r>
      <w:r w:rsidRPr="3402F83C">
        <w:rPr>
          <w:rFonts w:cs="Arial"/>
          <w:sz w:val="20"/>
          <w:szCs w:val="20"/>
        </w:rPr>
        <w:t xml:space="preserve"> hierna ook te noemen: groepsvereniging</w:t>
      </w:r>
      <w:r w:rsidR="65CB5049" w:rsidRPr="3402F83C">
        <w:rPr>
          <w:rFonts w:cs="Arial"/>
          <w:sz w:val="20"/>
          <w:szCs w:val="20"/>
        </w:rPr>
        <w:t>,</w:t>
      </w:r>
      <w:r w:rsidRPr="3402F83C">
        <w:rPr>
          <w:rFonts w:cs="Arial"/>
          <w:sz w:val="20"/>
          <w:szCs w:val="20"/>
        </w:rPr>
        <w:t xml:space="preserve"> draagt de naam: Scouting………………</w:t>
      </w:r>
    </w:p>
    <w:p w14:paraId="162D41E1" w14:textId="77777777" w:rsidR="009D10B0" w:rsidRDefault="009D10B0" w:rsidP="3402F83C">
      <w:pPr>
        <w:autoSpaceDE w:val="0"/>
        <w:autoSpaceDN w:val="0"/>
        <w:adjustRightInd w:val="0"/>
        <w:ind w:left="295" w:firstLine="425"/>
        <w:rPr>
          <w:rFonts w:cs="Arial"/>
          <w:sz w:val="20"/>
          <w:szCs w:val="20"/>
        </w:rPr>
      </w:pPr>
      <w:r w:rsidRPr="3402F83C">
        <w:rPr>
          <w:rFonts w:cs="Arial"/>
          <w:sz w:val="20"/>
          <w:szCs w:val="20"/>
        </w:rPr>
        <w:t>Zij heeft haar zetel in de gemeente ……………………….</w:t>
      </w:r>
    </w:p>
    <w:p w14:paraId="61450C1C" w14:textId="1D618BE7" w:rsidR="009D10B0" w:rsidRDefault="009D10B0" w:rsidP="3402F83C">
      <w:pPr>
        <w:pStyle w:val="Plattetekst"/>
        <w:tabs>
          <w:tab w:val="left" w:pos="283"/>
        </w:tabs>
        <w:ind w:left="720" w:hanging="283"/>
        <w:rPr>
          <w:rFonts w:ascii="Arial" w:hAnsi="Arial" w:cs="Arial"/>
          <w:sz w:val="20"/>
          <w:szCs w:val="20"/>
        </w:rPr>
      </w:pPr>
      <w:r w:rsidRPr="3402F83C">
        <w:rPr>
          <w:rFonts w:ascii="Arial" w:hAnsi="Arial" w:cs="Arial"/>
          <w:sz w:val="20"/>
          <w:szCs w:val="20"/>
        </w:rPr>
        <w:t xml:space="preserve">De groepsvereniging is een voortzetting van de door Scouting Nederland erkende groep: </w:t>
      </w:r>
      <w:r w:rsidR="00957ECB" w:rsidRPr="3402F83C">
        <w:rPr>
          <w:rFonts w:ascii="Arial" w:hAnsi="Arial" w:cs="Arial"/>
          <w:sz w:val="20"/>
          <w:szCs w:val="20"/>
        </w:rPr>
        <w:t>…………</w:t>
      </w:r>
      <w:r w:rsidRPr="3402F83C">
        <w:rPr>
          <w:rFonts w:ascii="Arial" w:hAnsi="Arial" w:cs="Arial"/>
          <w:sz w:val="20"/>
          <w:szCs w:val="20"/>
        </w:rPr>
        <w:t xml:space="preserve"> te </w:t>
      </w:r>
      <w:r w:rsidR="00957ECB" w:rsidRPr="3402F83C">
        <w:rPr>
          <w:rFonts w:ascii="Arial" w:hAnsi="Arial" w:cs="Arial"/>
          <w:sz w:val="20"/>
          <w:szCs w:val="20"/>
        </w:rPr>
        <w:t>……….</w:t>
      </w:r>
      <w:r w:rsidRPr="3402F83C">
        <w:rPr>
          <w:rFonts w:ascii="Arial" w:hAnsi="Arial" w:cs="Arial"/>
          <w:sz w:val="20"/>
          <w:szCs w:val="20"/>
        </w:rPr>
        <w:t>.</w:t>
      </w:r>
    </w:p>
    <w:p w14:paraId="30EE70EE" w14:textId="77777777" w:rsidR="009D10B0" w:rsidRDefault="009D10B0" w:rsidP="3402F83C">
      <w:pPr>
        <w:pStyle w:val="Plattetekst"/>
        <w:numPr>
          <w:ilvl w:val="0"/>
          <w:numId w:val="8"/>
        </w:numPr>
        <w:tabs>
          <w:tab w:val="left" w:pos="283"/>
        </w:tabs>
        <w:rPr>
          <w:rFonts w:ascii="Arial" w:hAnsi="Arial" w:cs="Arial"/>
          <w:sz w:val="20"/>
          <w:szCs w:val="20"/>
        </w:rPr>
      </w:pPr>
      <w:r w:rsidRPr="3402F83C">
        <w:rPr>
          <w:rFonts w:ascii="Arial" w:hAnsi="Arial" w:cs="Arial"/>
          <w:sz w:val="20"/>
          <w:szCs w:val="20"/>
        </w:rPr>
        <w:t>De groepsvereniging moet zijn</w:t>
      </w:r>
      <w:r w:rsidRPr="3402F83C">
        <w:rPr>
          <w:rFonts w:ascii="Arial" w:hAnsi="Arial" w:cs="Arial"/>
          <w:color w:val="FF00FF"/>
          <w:sz w:val="20"/>
          <w:szCs w:val="20"/>
        </w:rPr>
        <w:t xml:space="preserve"> </w:t>
      </w:r>
      <w:r w:rsidRPr="3402F83C">
        <w:rPr>
          <w:rFonts w:ascii="Arial" w:hAnsi="Arial" w:cs="Arial"/>
          <w:sz w:val="20"/>
          <w:szCs w:val="20"/>
        </w:rPr>
        <w:t>erkend door Scouting Nederland.</w:t>
      </w:r>
    </w:p>
    <w:p w14:paraId="466F1D5F" w14:textId="77777777" w:rsidR="009D10B0" w:rsidRDefault="009D10B0" w:rsidP="3402F83C">
      <w:pPr>
        <w:pStyle w:val="Plattetekst"/>
        <w:tabs>
          <w:tab w:val="left" w:pos="283"/>
        </w:tabs>
        <w:ind w:left="283" w:hanging="283"/>
        <w:rPr>
          <w:rFonts w:ascii="Arial" w:hAnsi="Arial" w:cs="Arial"/>
          <w:sz w:val="20"/>
          <w:szCs w:val="20"/>
        </w:rPr>
      </w:pPr>
    </w:p>
    <w:p w14:paraId="2FC6A738" w14:textId="77777777" w:rsidR="009D10B0" w:rsidRDefault="009D10B0" w:rsidP="3402F83C">
      <w:pPr>
        <w:pStyle w:val="Koptekst"/>
        <w:tabs>
          <w:tab w:val="clear" w:pos="4536"/>
          <w:tab w:val="clear" w:pos="9072"/>
        </w:tabs>
        <w:autoSpaceDE w:val="0"/>
        <w:autoSpaceDN w:val="0"/>
        <w:adjustRightInd w:val="0"/>
        <w:rPr>
          <w:rFonts w:cs="Arial"/>
          <w:sz w:val="20"/>
          <w:szCs w:val="20"/>
        </w:rPr>
      </w:pPr>
    </w:p>
    <w:p w14:paraId="7309E3C9" w14:textId="77777777" w:rsidR="009D10B0" w:rsidRDefault="009D10B0" w:rsidP="3402F83C">
      <w:pPr>
        <w:pStyle w:val="Kop1"/>
        <w:rPr>
          <w:rFonts w:ascii="Arial" w:hAnsi="Arial" w:cs="Arial"/>
          <w:color w:val="auto"/>
          <w:sz w:val="20"/>
          <w:szCs w:val="20"/>
        </w:rPr>
      </w:pPr>
      <w:r w:rsidRPr="3402F83C">
        <w:rPr>
          <w:rFonts w:ascii="Arial" w:hAnsi="Arial" w:cs="Arial"/>
          <w:color w:val="auto"/>
          <w:sz w:val="20"/>
          <w:szCs w:val="20"/>
        </w:rPr>
        <w:t>Definities en organisatorische opbouw</w:t>
      </w:r>
    </w:p>
    <w:p w14:paraId="5D748B0E" w14:textId="77777777" w:rsidR="009D10B0" w:rsidRDefault="009D10B0" w:rsidP="3402F83C">
      <w:pPr>
        <w:pStyle w:val="Koptekst"/>
        <w:tabs>
          <w:tab w:val="clear" w:pos="4536"/>
          <w:tab w:val="clear" w:pos="9072"/>
        </w:tabs>
        <w:autoSpaceDE w:val="0"/>
        <w:autoSpaceDN w:val="0"/>
        <w:adjustRightInd w:val="0"/>
        <w:rPr>
          <w:rFonts w:cs="Arial"/>
          <w:sz w:val="20"/>
          <w:szCs w:val="20"/>
        </w:rPr>
      </w:pPr>
      <w:r w:rsidRPr="3402F83C">
        <w:rPr>
          <w:rFonts w:cs="Arial"/>
          <w:sz w:val="20"/>
          <w:szCs w:val="20"/>
        </w:rPr>
        <w:t>Artikel 2</w:t>
      </w:r>
    </w:p>
    <w:p w14:paraId="5B078DCC" w14:textId="3DDB7C28" w:rsidR="009D10B0" w:rsidRDefault="009D10B0" w:rsidP="3402F83C">
      <w:pPr>
        <w:numPr>
          <w:ilvl w:val="0"/>
          <w:numId w:val="6"/>
        </w:numPr>
        <w:tabs>
          <w:tab w:val="left" w:pos="283"/>
        </w:tabs>
        <w:autoSpaceDE w:val="0"/>
        <w:autoSpaceDN w:val="0"/>
        <w:adjustRightInd w:val="0"/>
        <w:rPr>
          <w:sz w:val="20"/>
          <w:szCs w:val="20"/>
        </w:rPr>
      </w:pPr>
      <w:r w:rsidRPr="3402F83C">
        <w:rPr>
          <w:sz w:val="20"/>
          <w:szCs w:val="20"/>
        </w:rPr>
        <w:t xml:space="preserve">Scouting Nederland: de Vereniging Scouting Nederland met volledige rechtsbevoegdheid, statutair gezeteld te </w:t>
      </w:r>
      <w:r w:rsidR="00F202D1">
        <w:rPr>
          <w:sz w:val="20"/>
          <w:szCs w:val="20"/>
        </w:rPr>
        <w:t>Zeewolde</w:t>
      </w:r>
      <w:r w:rsidR="72B853D0" w:rsidRPr="3402F83C">
        <w:rPr>
          <w:sz w:val="20"/>
          <w:szCs w:val="20"/>
        </w:rPr>
        <w:t>.</w:t>
      </w:r>
    </w:p>
    <w:p w14:paraId="4BD7B2A9" w14:textId="77777777" w:rsidR="009D10B0" w:rsidRDefault="009D10B0" w:rsidP="3402F83C">
      <w:pPr>
        <w:numPr>
          <w:ilvl w:val="0"/>
          <w:numId w:val="6"/>
        </w:numPr>
        <w:tabs>
          <w:tab w:val="left" w:pos="283"/>
        </w:tabs>
        <w:autoSpaceDE w:val="0"/>
        <w:autoSpaceDN w:val="0"/>
        <w:adjustRightInd w:val="0"/>
        <w:rPr>
          <w:rFonts w:cs="Arial"/>
          <w:sz w:val="20"/>
          <w:szCs w:val="20"/>
        </w:rPr>
      </w:pPr>
      <w:r w:rsidRPr="3402F83C">
        <w:rPr>
          <w:sz w:val="20"/>
          <w:szCs w:val="20"/>
        </w:rPr>
        <w:t>Leden: De leden van de groepsvereniging zoals omschreven</w:t>
      </w:r>
      <w:r w:rsidRPr="3402F83C">
        <w:rPr>
          <w:rFonts w:cs="Arial"/>
          <w:sz w:val="20"/>
          <w:szCs w:val="20"/>
        </w:rPr>
        <w:t xml:space="preserve"> in het huishoudelijk reglement van Scouting Nederland.</w:t>
      </w:r>
      <w:r w:rsidRPr="3402F83C">
        <w:rPr>
          <w:sz w:val="20"/>
          <w:szCs w:val="20"/>
        </w:rPr>
        <w:t xml:space="preserve"> </w:t>
      </w:r>
      <w:r w:rsidRPr="3402F83C">
        <w:rPr>
          <w:rFonts w:cs="Arial"/>
          <w:sz w:val="20"/>
          <w:szCs w:val="20"/>
        </w:rPr>
        <w:t xml:space="preserve">Er zijn drie soorten leden, namelijk: </w:t>
      </w:r>
    </w:p>
    <w:p w14:paraId="2CEDD849" w14:textId="77777777" w:rsidR="009D10B0" w:rsidRDefault="009D10B0" w:rsidP="3402F83C">
      <w:pPr>
        <w:numPr>
          <w:ilvl w:val="1"/>
          <w:numId w:val="6"/>
        </w:numPr>
        <w:tabs>
          <w:tab w:val="left" w:pos="283"/>
        </w:tabs>
        <w:autoSpaceDE w:val="0"/>
        <w:autoSpaceDN w:val="0"/>
        <w:adjustRightInd w:val="0"/>
        <w:ind w:left="1430"/>
        <w:rPr>
          <w:rFonts w:cs="Arial"/>
          <w:sz w:val="20"/>
          <w:szCs w:val="20"/>
        </w:rPr>
      </w:pPr>
      <w:r w:rsidRPr="3402F83C">
        <w:rPr>
          <w:sz w:val="20"/>
          <w:szCs w:val="20"/>
        </w:rPr>
        <w:t xml:space="preserve">Kaderleden; </w:t>
      </w:r>
    </w:p>
    <w:p w14:paraId="3B8F28A9" w14:textId="77777777" w:rsidR="009D10B0" w:rsidRDefault="009D10B0" w:rsidP="3402F83C">
      <w:pPr>
        <w:numPr>
          <w:ilvl w:val="1"/>
          <w:numId w:val="6"/>
        </w:numPr>
        <w:tabs>
          <w:tab w:val="left" w:pos="283"/>
        </w:tabs>
        <w:autoSpaceDE w:val="0"/>
        <w:autoSpaceDN w:val="0"/>
        <w:adjustRightInd w:val="0"/>
        <w:ind w:left="1430"/>
        <w:rPr>
          <w:rFonts w:cs="Arial"/>
          <w:sz w:val="20"/>
          <w:szCs w:val="20"/>
        </w:rPr>
      </w:pPr>
      <w:r w:rsidRPr="3402F83C">
        <w:rPr>
          <w:sz w:val="20"/>
          <w:szCs w:val="20"/>
        </w:rPr>
        <w:t>Jeugdleden;</w:t>
      </w:r>
    </w:p>
    <w:p w14:paraId="7E17A173" w14:textId="77777777" w:rsidR="009D10B0" w:rsidRDefault="009D10B0" w:rsidP="3402F83C">
      <w:pPr>
        <w:numPr>
          <w:ilvl w:val="1"/>
          <w:numId w:val="6"/>
        </w:numPr>
        <w:tabs>
          <w:tab w:val="left" w:pos="283"/>
        </w:tabs>
        <w:autoSpaceDE w:val="0"/>
        <w:autoSpaceDN w:val="0"/>
        <w:adjustRightInd w:val="0"/>
        <w:ind w:left="1430"/>
        <w:rPr>
          <w:rFonts w:cs="Arial"/>
          <w:sz w:val="20"/>
          <w:szCs w:val="20"/>
        </w:rPr>
      </w:pPr>
      <w:r w:rsidRPr="3402F83C">
        <w:rPr>
          <w:sz w:val="20"/>
          <w:szCs w:val="20"/>
        </w:rPr>
        <w:t>Buitengewone leden.</w:t>
      </w:r>
    </w:p>
    <w:p w14:paraId="6B99B29C" w14:textId="77777777" w:rsidR="009D10B0" w:rsidRDefault="009D10B0" w:rsidP="3402F83C">
      <w:pPr>
        <w:numPr>
          <w:ilvl w:val="0"/>
          <w:numId w:val="6"/>
        </w:numPr>
        <w:tabs>
          <w:tab w:val="left" w:pos="283"/>
        </w:tabs>
        <w:autoSpaceDE w:val="0"/>
        <w:autoSpaceDN w:val="0"/>
        <w:adjustRightInd w:val="0"/>
        <w:rPr>
          <w:sz w:val="20"/>
          <w:szCs w:val="20"/>
        </w:rPr>
      </w:pPr>
      <w:r w:rsidRPr="3402F83C">
        <w:rPr>
          <w:sz w:val="20"/>
          <w:szCs w:val="20"/>
        </w:rPr>
        <w:t xml:space="preserve">Groepsraad: De algemene vergadering van de groepsvereniging, zoals beschreven in het huishoudelijk reglement van Scouting Nederland. </w:t>
      </w:r>
    </w:p>
    <w:p w14:paraId="0265F201" w14:textId="77777777" w:rsidR="009D10B0" w:rsidRDefault="009D10B0" w:rsidP="3402F83C">
      <w:pPr>
        <w:pStyle w:val="Plattetekst"/>
        <w:numPr>
          <w:ilvl w:val="0"/>
          <w:numId w:val="6"/>
        </w:numPr>
        <w:rPr>
          <w:rFonts w:ascii="Arial" w:hAnsi="Arial" w:cs="Arial"/>
          <w:color w:val="800080"/>
          <w:sz w:val="20"/>
          <w:szCs w:val="20"/>
        </w:rPr>
      </w:pPr>
      <w:r w:rsidRPr="3402F83C">
        <w:rPr>
          <w:rFonts w:ascii="Arial" w:hAnsi="Arial" w:cs="Arial"/>
          <w:sz w:val="20"/>
          <w:szCs w:val="20"/>
        </w:rPr>
        <w:t xml:space="preserve">Groepsbestuur: Het bestuur van de groepsvereniging zoals omschreven in het huishoudelijk reglement van Scouting </w:t>
      </w:r>
      <w:r w:rsidR="00FF4F28" w:rsidRPr="3402F83C">
        <w:rPr>
          <w:rFonts w:ascii="Arial" w:hAnsi="Arial" w:cs="Arial"/>
          <w:sz w:val="20"/>
          <w:szCs w:val="20"/>
        </w:rPr>
        <w:t xml:space="preserve">Nederland. </w:t>
      </w:r>
    </w:p>
    <w:p w14:paraId="1C01B00F" w14:textId="09F51A19" w:rsidR="009D10B0" w:rsidRPr="00763A44" w:rsidRDefault="009D10B0" w:rsidP="3402F83C">
      <w:pPr>
        <w:pStyle w:val="Plattetekst"/>
        <w:numPr>
          <w:ilvl w:val="0"/>
          <w:numId w:val="6"/>
        </w:numPr>
        <w:rPr>
          <w:rFonts w:ascii="Arial" w:hAnsi="Arial" w:cs="Arial"/>
          <w:sz w:val="20"/>
          <w:szCs w:val="20"/>
          <w:highlight w:val="yellow"/>
        </w:rPr>
      </w:pPr>
      <w:r w:rsidRPr="00763A44">
        <w:rPr>
          <w:rFonts w:ascii="Arial" w:hAnsi="Arial" w:cs="Arial"/>
          <w:sz w:val="20"/>
          <w:szCs w:val="20"/>
          <w:highlight w:val="yellow"/>
        </w:rPr>
        <w:t>Geschillencommissie</w:t>
      </w:r>
      <w:r w:rsidR="00957ECB" w:rsidRPr="00763A44">
        <w:rPr>
          <w:rFonts w:ascii="Arial" w:hAnsi="Arial" w:cs="Arial"/>
          <w:sz w:val="20"/>
          <w:szCs w:val="20"/>
          <w:highlight w:val="yellow"/>
        </w:rPr>
        <w:t xml:space="preserve"> en Commissie van Beroep</w:t>
      </w:r>
      <w:r w:rsidRPr="00763A44">
        <w:rPr>
          <w:rFonts w:ascii="Arial" w:hAnsi="Arial" w:cs="Arial"/>
          <w:sz w:val="20"/>
          <w:szCs w:val="20"/>
          <w:highlight w:val="yellow"/>
        </w:rPr>
        <w:t xml:space="preserve">: </w:t>
      </w:r>
      <w:r w:rsidR="00FF4F28" w:rsidRPr="00763A44">
        <w:rPr>
          <w:rFonts w:ascii="Arial" w:hAnsi="Arial" w:cs="Arial"/>
          <w:sz w:val="20"/>
          <w:szCs w:val="20"/>
          <w:highlight w:val="yellow"/>
        </w:rPr>
        <w:t xml:space="preserve">De </w:t>
      </w:r>
      <w:r w:rsidR="00957ECB" w:rsidRPr="00763A44">
        <w:rPr>
          <w:rFonts w:ascii="Arial" w:hAnsi="Arial" w:cs="Arial"/>
          <w:sz w:val="20"/>
          <w:szCs w:val="20"/>
          <w:highlight w:val="yellow"/>
        </w:rPr>
        <w:t>G</w:t>
      </w:r>
      <w:r w:rsidRPr="00763A44">
        <w:rPr>
          <w:rFonts w:ascii="Arial" w:hAnsi="Arial" w:cs="Arial"/>
          <w:sz w:val="20"/>
          <w:szCs w:val="20"/>
          <w:highlight w:val="yellow"/>
        </w:rPr>
        <w:t>eschillencommissie</w:t>
      </w:r>
      <w:r w:rsidR="00957ECB" w:rsidRPr="00763A44">
        <w:rPr>
          <w:rFonts w:ascii="Arial" w:hAnsi="Arial" w:cs="Arial"/>
          <w:sz w:val="20"/>
          <w:szCs w:val="20"/>
          <w:highlight w:val="yellow"/>
        </w:rPr>
        <w:t xml:space="preserve"> en Commissie van Beroep</w:t>
      </w:r>
      <w:r w:rsidRPr="00763A44">
        <w:rPr>
          <w:rFonts w:ascii="Arial" w:hAnsi="Arial" w:cs="Arial"/>
          <w:sz w:val="20"/>
          <w:szCs w:val="20"/>
          <w:highlight w:val="yellow"/>
        </w:rPr>
        <w:t xml:space="preserve"> van Scouting Nederland, zoals geregeld in het huishoudelijk reglement van Scouting Nederland.</w:t>
      </w:r>
    </w:p>
    <w:p w14:paraId="07CC02ED" w14:textId="77777777" w:rsidR="009D10B0" w:rsidRDefault="009D10B0" w:rsidP="3402F83C">
      <w:pPr>
        <w:pStyle w:val="Plattetekst"/>
        <w:numPr>
          <w:ilvl w:val="0"/>
          <w:numId w:val="6"/>
        </w:numPr>
        <w:rPr>
          <w:rFonts w:ascii="Arial" w:hAnsi="Arial" w:cs="Arial"/>
          <w:sz w:val="20"/>
          <w:szCs w:val="20"/>
        </w:rPr>
      </w:pPr>
      <w:r w:rsidRPr="3402F83C">
        <w:rPr>
          <w:rFonts w:ascii="Arial" w:hAnsi="Arial" w:cs="Arial"/>
          <w:sz w:val="20"/>
          <w:szCs w:val="20"/>
        </w:rPr>
        <w:t>Leeftijdsgroep: Elk van de afdelingen in de zin van de wet welke worden gevormd door de leeftijdsgroepen van de vereniging als bedoeld in het huishoudelijk reglement van Scouting Nederland.</w:t>
      </w:r>
    </w:p>
    <w:p w14:paraId="3898EF8D" w14:textId="77777777" w:rsidR="009D10B0" w:rsidRDefault="009D10B0" w:rsidP="3402F83C">
      <w:pPr>
        <w:numPr>
          <w:ilvl w:val="0"/>
          <w:numId w:val="6"/>
        </w:numPr>
        <w:tabs>
          <w:tab w:val="left" w:pos="283"/>
        </w:tabs>
        <w:autoSpaceDE w:val="0"/>
        <w:autoSpaceDN w:val="0"/>
        <w:adjustRightInd w:val="0"/>
        <w:rPr>
          <w:rFonts w:cs="Arial"/>
          <w:color w:val="FF0000"/>
          <w:sz w:val="20"/>
          <w:szCs w:val="20"/>
        </w:rPr>
      </w:pPr>
      <w:r w:rsidRPr="3402F83C">
        <w:rPr>
          <w:rFonts w:cs="Arial"/>
          <w:sz w:val="20"/>
          <w:szCs w:val="20"/>
        </w:rPr>
        <w:t>Voor zover de organisatorische opbouw van de groepsvereniging niet in deze statuten is geregeld, wordt deze geregeld in de statuten en het huishoudelijk reglement van Scouting Nederland. De groepsvereniging wordt daarin aangeduid als groep of als groepsvereniging.</w:t>
      </w:r>
    </w:p>
    <w:p w14:paraId="5E2AC991" w14:textId="77777777" w:rsidR="009D10B0" w:rsidRDefault="009D10B0" w:rsidP="3402F83C">
      <w:pPr>
        <w:autoSpaceDE w:val="0"/>
        <w:autoSpaceDN w:val="0"/>
        <w:adjustRightInd w:val="0"/>
        <w:rPr>
          <w:rFonts w:cs="Arial"/>
          <w:sz w:val="20"/>
          <w:szCs w:val="20"/>
        </w:rPr>
      </w:pPr>
    </w:p>
    <w:p w14:paraId="2A83953F" w14:textId="77777777" w:rsidR="009D10B0" w:rsidRDefault="009D10B0" w:rsidP="3402F83C">
      <w:pPr>
        <w:autoSpaceDE w:val="0"/>
        <w:autoSpaceDN w:val="0"/>
        <w:adjustRightInd w:val="0"/>
        <w:rPr>
          <w:rFonts w:cs="Arial"/>
          <w:sz w:val="20"/>
          <w:szCs w:val="20"/>
        </w:rPr>
      </w:pPr>
    </w:p>
    <w:p w14:paraId="15015600" w14:textId="77777777" w:rsidR="009D10B0" w:rsidRDefault="009D10B0" w:rsidP="3402F83C">
      <w:pPr>
        <w:pStyle w:val="Kop1"/>
        <w:tabs>
          <w:tab w:val="left" w:pos="2977"/>
        </w:tabs>
        <w:rPr>
          <w:rFonts w:ascii="Arial" w:hAnsi="Arial" w:cs="Arial"/>
          <w:color w:val="auto"/>
          <w:sz w:val="20"/>
          <w:szCs w:val="20"/>
        </w:rPr>
      </w:pPr>
      <w:r w:rsidRPr="3402F83C">
        <w:rPr>
          <w:rFonts w:ascii="Arial" w:hAnsi="Arial" w:cs="Arial"/>
          <w:color w:val="auto"/>
          <w:sz w:val="20"/>
          <w:szCs w:val="20"/>
        </w:rPr>
        <w:t>Doel</w:t>
      </w:r>
    </w:p>
    <w:p w14:paraId="6F4CF5BE" w14:textId="77777777" w:rsidR="009D10B0" w:rsidRDefault="009D10B0" w:rsidP="3402F83C">
      <w:pPr>
        <w:autoSpaceDE w:val="0"/>
        <w:autoSpaceDN w:val="0"/>
        <w:adjustRightInd w:val="0"/>
        <w:rPr>
          <w:rFonts w:cs="Arial"/>
          <w:sz w:val="20"/>
          <w:szCs w:val="20"/>
        </w:rPr>
      </w:pPr>
      <w:r w:rsidRPr="3402F83C">
        <w:rPr>
          <w:rFonts w:cs="Arial"/>
          <w:sz w:val="20"/>
          <w:szCs w:val="20"/>
        </w:rPr>
        <w:t>Artikel 3</w:t>
      </w:r>
    </w:p>
    <w:p w14:paraId="767C7F9E" w14:textId="77777777" w:rsidR="009D10B0" w:rsidRDefault="009D10B0" w:rsidP="3402F83C">
      <w:pPr>
        <w:pStyle w:val="Plattetekst"/>
        <w:numPr>
          <w:ilvl w:val="0"/>
          <w:numId w:val="9"/>
        </w:numPr>
        <w:tabs>
          <w:tab w:val="left" w:pos="283"/>
        </w:tabs>
        <w:rPr>
          <w:rFonts w:ascii="Arial" w:hAnsi="Arial" w:cs="Arial"/>
          <w:sz w:val="20"/>
          <w:szCs w:val="20"/>
        </w:rPr>
      </w:pPr>
      <w:r w:rsidRPr="3402F83C">
        <w:rPr>
          <w:rFonts w:ascii="Arial" w:hAnsi="Arial" w:cs="Arial"/>
          <w:sz w:val="20"/>
          <w:szCs w:val="20"/>
        </w:rPr>
        <w:t xml:space="preserve">De groepsvereniging stelt zich ten </w:t>
      </w:r>
      <w:r w:rsidR="00FF4F28" w:rsidRPr="3402F83C">
        <w:rPr>
          <w:rFonts w:ascii="Arial" w:hAnsi="Arial" w:cs="Arial"/>
          <w:sz w:val="20"/>
          <w:szCs w:val="20"/>
        </w:rPr>
        <w:t xml:space="preserve">doel </w:t>
      </w:r>
      <w:r w:rsidRPr="3402F83C">
        <w:rPr>
          <w:rFonts w:ascii="Arial" w:hAnsi="Arial" w:cs="Arial"/>
          <w:sz w:val="20"/>
          <w:szCs w:val="20"/>
        </w:rPr>
        <w:t>gestalte te geven aan het Scoutingspel van de groep op grondslag van de ideeën van Lord Baden-Powell en beoogt daarmee een plezierige beleving van de vrije tijd te bieden aan meisjes en jongens, waardoor een bijdrage wordt geleverd aan de vorming van de persoonlijkheid.</w:t>
      </w:r>
    </w:p>
    <w:p w14:paraId="2138CB82" w14:textId="77777777" w:rsidR="009D10B0" w:rsidRDefault="009D10B0" w:rsidP="3402F83C">
      <w:pPr>
        <w:pStyle w:val="Plattetekst"/>
        <w:numPr>
          <w:ilvl w:val="0"/>
          <w:numId w:val="9"/>
        </w:numPr>
        <w:tabs>
          <w:tab w:val="left" w:pos="283"/>
          <w:tab w:val="left" w:pos="770"/>
        </w:tabs>
        <w:rPr>
          <w:rFonts w:ascii="Arial" w:hAnsi="Arial" w:cs="Arial"/>
          <w:sz w:val="20"/>
          <w:szCs w:val="20"/>
        </w:rPr>
      </w:pPr>
      <w:r w:rsidRPr="3402F83C">
        <w:rPr>
          <w:rFonts w:ascii="Arial" w:hAnsi="Arial" w:cs="Arial"/>
          <w:sz w:val="20"/>
          <w:szCs w:val="20"/>
        </w:rPr>
        <w:t>De groepsvereniging tracht dit doel te bereiken door:</w:t>
      </w:r>
    </w:p>
    <w:p w14:paraId="1AE3FE7D" w14:textId="77777777" w:rsidR="009D10B0" w:rsidRDefault="009D10B0" w:rsidP="3402F83C">
      <w:pPr>
        <w:numPr>
          <w:ilvl w:val="1"/>
          <w:numId w:val="9"/>
        </w:numPr>
        <w:tabs>
          <w:tab w:val="left" w:pos="283"/>
          <w:tab w:val="left" w:pos="567"/>
        </w:tabs>
        <w:autoSpaceDE w:val="0"/>
        <w:autoSpaceDN w:val="0"/>
        <w:adjustRightInd w:val="0"/>
        <w:ind w:left="1430"/>
        <w:rPr>
          <w:rFonts w:cs="Arial"/>
          <w:sz w:val="20"/>
          <w:szCs w:val="20"/>
        </w:rPr>
      </w:pPr>
      <w:r w:rsidRPr="3402F83C">
        <w:rPr>
          <w:rFonts w:cs="Arial"/>
          <w:sz w:val="20"/>
          <w:szCs w:val="20"/>
        </w:rPr>
        <w:lastRenderedPageBreak/>
        <w:t>het actief beoefenen van het Scoutingspel binnen de groep en het onderhouden van contacten met andere scoutinggroepen en de diverse niveaus binnen Scouting Nederland;</w:t>
      </w:r>
    </w:p>
    <w:p w14:paraId="37A6C718" w14:textId="77777777" w:rsidR="009D10B0" w:rsidRDefault="009D10B0" w:rsidP="3402F83C">
      <w:pPr>
        <w:numPr>
          <w:ilvl w:val="1"/>
          <w:numId w:val="9"/>
        </w:numPr>
        <w:tabs>
          <w:tab w:val="left" w:pos="283"/>
          <w:tab w:val="left" w:pos="567"/>
        </w:tabs>
        <w:autoSpaceDE w:val="0"/>
        <w:autoSpaceDN w:val="0"/>
        <w:adjustRightInd w:val="0"/>
        <w:ind w:left="1430"/>
        <w:rPr>
          <w:rFonts w:cs="Arial"/>
          <w:sz w:val="20"/>
          <w:szCs w:val="20"/>
        </w:rPr>
      </w:pPr>
      <w:r w:rsidRPr="3402F83C">
        <w:rPr>
          <w:rFonts w:cs="Arial"/>
          <w:sz w:val="20"/>
          <w:szCs w:val="20"/>
        </w:rPr>
        <w:t>het behartigen van de materiële en financiële belangen van de groep;</w:t>
      </w:r>
    </w:p>
    <w:p w14:paraId="1430BAB7" w14:textId="77777777" w:rsidR="009D10B0" w:rsidRDefault="009D10B0" w:rsidP="3402F83C">
      <w:pPr>
        <w:numPr>
          <w:ilvl w:val="1"/>
          <w:numId w:val="9"/>
        </w:numPr>
        <w:tabs>
          <w:tab w:val="left" w:pos="283"/>
          <w:tab w:val="left" w:pos="567"/>
        </w:tabs>
        <w:autoSpaceDE w:val="0"/>
        <w:autoSpaceDN w:val="0"/>
        <w:adjustRightInd w:val="0"/>
        <w:ind w:left="1430"/>
        <w:rPr>
          <w:rFonts w:cs="Arial"/>
          <w:sz w:val="20"/>
          <w:szCs w:val="20"/>
        </w:rPr>
      </w:pPr>
      <w:r w:rsidRPr="3402F83C">
        <w:rPr>
          <w:rFonts w:cs="Arial"/>
          <w:sz w:val="20"/>
          <w:szCs w:val="20"/>
        </w:rPr>
        <w:t>het verkrijgen en beheren van goederen, waaronder onroerende zaken, dienstbaar aan het Scoutingspel in de groep;</w:t>
      </w:r>
    </w:p>
    <w:p w14:paraId="2C77AD89" w14:textId="77777777" w:rsidR="009D10B0" w:rsidRDefault="009D10B0" w:rsidP="3402F83C">
      <w:pPr>
        <w:numPr>
          <w:ilvl w:val="1"/>
          <w:numId w:val="9"/>
        </w:numPr>
        <w:tabs>
          <w:tab w:val="left" w:pos="283"/>
          <w:tab w:val="left" w:pos="567"/>
        </w:tabs>
        <w:autoSpaceDE w:val="0"/>
        <w:autoSpaceDN w:val="0"/>
        <w:adjustRightInd w:val="0"/>
        <w:ind w:left="1430"/>
        <w:rPr>
          <w:rFonts w:cs="Arial"/>
          <w:sz w:val="20"/>
          <w:szCs w:val="20"/>
        </w:rPr>
      </w:pPr>
      <w:r w:rsidRPr="3402F83C">
        <w:rPr>
          <w:rFonts w:cs="Arial"/>
          <w:sz w:val="20"/>
          <w:szCs w:val="20"/>
        </w:rPr>
        <w:t>het verkrijgen en beheren van gelden, het betalen van de contributies aan Scouting Nederland voor de groepsvereniging en haar leden;</w:t>
      </w:r>
    </w:p>
    <w:p w14:paraId="06493D4F" w14:textId="77777777" w:rsidR="009D10B0" w:rsidRDefault="009D10B0" w:rsidP="3402F83C">
      <w:pPr>
        <w:numPr>
          <w:ilvl w:val="1"/>
          <w:numId w:val="9"/>
        </w:numPr>
        <w:tabs>
          <w:tab w:val="left" w:pos="283"/>
          <w:tab w:val="left" w:pos="567"/>
        </w:tabs>
        <w:autoSpaceDE w:val="0"/>
        <w:autoSpaceDN w:val="0"/>
        <w:adjustRightInd w:val="0"/>
        <w:ind w:left="1430"/>
        <w:rPr>
          <w:rFonts w:cs="Arial"/>
          <w:sz w:val="20"/>
          <w:szCs w:val="20"/>
        </w:rPr>
      </w:pPr>
      <w:r w:rsidRPr="3402F83C">
        <w:rPr>
          <w:rFonts w:cs="Arial"/>
          <w:sz w:val="20"/>
          <w:szCs w:val="20"/>
        </w:rPr>
        <w:t>alle andere wettige en geoorloofde middelen die bevorderlijk zijn voor dit doel die niet in strijd zijn met het doel en met de belangen van de groepsvereniging en/of van Scouting Nederland.</w:t>
      </w:r>
    </w:p>
    <w:p w14:paraId="42C1BFB0" w14:textId="77777777" w:rsidR="009D10B0" w:rsidRDefault="009D10B0" w:rsidP="3402F83C">
      <w:pPr>
        <w:numPr>
          <w:ilvl w:val="0"/>
          <w:numId w:val="9"/>
        </w:numPr>
        <w:tabs>
          <w:tab w:val="left" w:pos="283"/>
        </w:tabs>
        <w:autoSpaceDE w:val="0"/>
        <w:autoSpaceDN w:val="0"/>
        <w:adjustRightInd w:val="0"/>
        <w:rPr>
          <w:rFonts w:cs="Arial"/>
          <w:color w:val="FF0000"/>
          <w:sz w:val="20"/>
          <w:szCs w:val="20"/>
        </w:rPr>
      </w:pPr>
      <w:r w:rsidRPr="3402F83C">
        <w:rPr>
          <w:rFonts w:cs="Arial"/>
          <w:sz w:val="20"/>
          <w:szCs w:val="20"/>
        </w:rPr>
        <w:t xml:space="preserve">De groepsvereniging draagt een algemeen karakter/heeft een </w:t>
      </w:r>
      <w:r w:rsidR="00FF4F28" w:rsidRPr="3402F83C">
        <w:rPr>
          <w:rFonts w:cs="Arial"/>
          <w:sz w:val="20"/>
          <w:szCs w:val="20"/>
        </w:rPr>
        <w:t xml:space="preserve">levensbeschouwelijke </w:t>
      </w:r>
      <w:r w:rsidR="00435CC7" w:rsidRPr="3402F83C">
        <w:rPr>
          <w:rFonts w:cs="Arial"/>
          <w:sz w:val="20"/>
          <w:szCs w:val="20"/>
        </w:rPr>
        <w:t xml:space="preserve">grondslag, </w:t>
      </w:r>
      <w:r w:rsidR="00FF4F28" w:rsidRPr="3402F83C">
        <w:rPr>
          <w:rFonts w:cs="Arial"/>
          <w:sz w:val="20"/>
          <w:szCs w:val="20"/>
        </w:rPr>
        <w:t xml:space="preserve">nl. </w:t>
      </w:r>
      <w:r w:rsidRPr="3402F83C">
        <w:rPr>
          <w:rFonts w:cs="Arial"/>
          <w:sz w:val="20"/>
          <w:szCs w:val="20"/>
        </w:rPr>
        <w:t>…….</w:t>
      </w:r>
      <w:r w:rsidR="00435CC7" w:rsidRPr="3402F83C">
        <w:rPr>
          <w:rFonts w:cs="Arial"/>
          <w:sz w:val="20"/>
          <w:szCs w:val="20"/>
        </w:rPr>
        <w:t>/</w:t>
      </w:r>
      <w:r w:rsidRPr="3402F83C">
        <w:rPr>
          <w:rFonts w:cs="Arial"/>
          <w:sz w:val="20"/>
          <w:szCs w:val="20"/>
        </w:rPr>
        <w:t>is gericht op een speciale doelgroep, nl……</w:t>
      </w:r>
    </w:p>
    <w:p w14:paraId="1DE3A16D" w14:textId="77777777" w:rsidR="009D10B0" w:rsidRDefault="009D10B0" w:rsidP="3402F83C">
      <w:pPr>
        <w:numPr>
          <w:ilvl w:val="0"/>
          <w:numId w:val="9"/>
        </w:numPr>
        <w:tabs>
          <w:tab w:val="left" w:pos="283"/>
        </w:tabs>
        <w:autoSpaceDE w:val="0"/>
        <w:autoSpaceDN w:val="0"/>
        <w:adjustRightInd w:val="0"/>
        <w:rPr>
          <w:rFonts w:cs="Arial"/>
          <w:sz w:val="20"/>
          <w:szCs w:val="20"/>
        </w:rPr>
      </w:pPr>
      <w:r w:rsidRPr="3402F83C">
        <w:rPr>
          <w:rFonts w:cs="Arial"/>
          <w:sz w:val="20"/>
          <w:szCs w:val="20"/>
        </w:rPr>
        <w:t xml:space="preserve">De groepsvereniging beoefent het scoutingspel conform de richtlijnen, het huishoudelijk reglement en kaders zoals deze door Scouting Nederland zijn vastgesteld. </w:t>
      </w:r>
    </w:p>
    <w:p w14:paraId="40B487F2" w14:textId="77777777" w:rsidR="009D10B0" w:rsidRDefault="009D10B0" w:rsidP="3402F83C">
      <w:pPr>
        <w:numPr>
          <w:ilvl w:val="0"/>
          <w:numId w:val="9"/>
        </w:numPr>
        <w:tabs>
          <w:tab w:val="left" w:pos="283"/>
        </w:tabs>
        <w:autoSpaceDE w:val="0"/>
        <w:autoSpaceDN w:val="0"/>
        <w:adjustRightInd w:val="0"/>
        <w:rPr>
          <w:rFonts w:cs="Arial"/>
          <w:sz w:val="20"/>
          <w:szCs w:val="20"/>
        </w:rPr>
      </w:pPr>
      <w:r w:rsidRPr="3402F83C">
        <w:rPr>
          <w:rFonts w:cs="Arial"/>
          <w:sz w:val="20"/>
          <w:szCs w:val="20"/>
        </w:rPr>
        <w:t xml:space="preserve">De groepsvereniging houdt zich aan de bepalingen in de statuten en het huishoudelijk reglement van Scouting Nederland. </w:t>
      </w:r>
    </w:p>
    <w:p w14:paraId="68D03557" w14:textId="77777777" w:rsidR="009D10B0" w:rsidRDefault="009D10B0" w:rsidP="3402F83C">
      <w:pPr>
        <w:numPr>
          <w:ilvl w:val="0"/>
          <w:numId w:val="9"/>
        </w:numPr>
        <w:tabs>
          <w:tab w:val="left" w:pos="283"/>
        </w:tabs>
        <w:autoSpaceDE w:val="0"/>
        <w:autoSpaceDN w:val="0"/>
        <w:adjustRightInd w:val="0"/>
        <w:rPr>
          <w:rFonts w:cs="Arial"/>
          <w:sz w:val="20"/>
          <w:szCs w:val="20"/>
        </w:rPr>
      </w:pPr>
      <w:r w:rsidRPr="3402F83C">
        <w:rPr>
          <w:rFonts w:cs="Arial"/>
          <w:sz w:val="20"/>
          <w:szCs w:val="20"/>
        </w:rPr>
        <w:t xml:space="preserve">De groepsvereniging is zich ervan bewust dat zij deel uitmaakt van de landelijke en internationale </w:t>
      </w:r>
      <w:r w:rsidRPr="00E27849">
        <w:rPr>
          <w:rFonts w:cs="Arial"/>
          <w:sz w:val="20"/>
          <w:szCs w:val="20"/>
          <w:highlight w:val="yellow"/>
        </w:rPr>
        <w:t>scoutingbeweging</w:t>
      </w:r>
      <w:r w:rsidRPr="3402F83C">
        <w:rPr>
          <w:rFonts w:cs="Arial"/>
          <w:sz w:val="20"/>
          <w:szCs w:val="20"/>
        </w:rPr>
        <w:t xml:space="preserve">. </w:t>
      </w:r>
    </w:p>
    <w:p w14:paraId="169B3010" w14:textId="77777777" w:rsidR="009D10B0" w:rsidRDefault="009D10B0" w:rsidP="3402F83C">
      <w:pPr>
        <w:numPr>
          <w:ilvl w:val="0"/>
          <w:numId w:val="9"/>
        </w:numPr>
        <w:tabs>
          <w:tab w:val="left" w:pos="283"/>
        </w:tabs>
        <w:autoSpaceDE w:val="0"/>
        <w:autoSpaceDN w:val="0"/>
        <w:adjustRightInd w:val="0"/>
        <w:rPr>
          <w:rFonts w:cs="Arial"/>
          <w:b/>
          <w:bCs/>
          <w:color w:val="008000"/>
          <w:sz w:val="20"/>
          <w:szCs w:val="20"/>
        </w:rPr>
      </w:pPr>
      <w:r w:rsidRPr="3402F83C">
        <w:rPr>
          <w:rFonts w:cs="Arial"/>
          <w:sz w:val="20"/>
          <w:szCs w:val="20"/>
        </w:rPr>
        <w:t>De groepsvereniging is als scoutinggroep erkend door Scouting Nederland en maakt daarmee deel uit van de wereldwijde scoutingbeweging. Indien deze erkenning door Scouting Nederland mocht worden ingetrokken, zal de groepsvereniging zich in het maatschappelijk verkeer, zowel naar aard, uitstraling en gedrag, niet langer manifesteren als scoutinggroep.</w:t>
      </w:r>
    </w:p>
    <w:p w14:paraId="5A8F870A" w14:textId="77777777" w:rsidR="009D10B0" w:rsidRDefault="009D10B0" w:rsidP="3402F83C">
      <w:pPr>
        <w:autoSpaceDE w:val="0"/>
        <w:autoSpaceDN w:val="0"/>
        <w:adjustRightInd w:val="0"/>
        <w:rPr>
          <w:rFonts w:cs="Arial"/>
          <w:sz w:val="20"/>
          <w:szCs w:val="20"/>
        </w:rPr>
      </w:pPr>
    </w:p>
    <w:p w14:paraId="4F3C716F" w14:textId="77777777" w:rsidR="009D10B0" w:rsidRDefault="009D10B0" w:rsidP="3402F83C">
      <w:pPr>
        <w:pStyle w:val="Kop1"/>
        <w:rPr>
          <w:rFonts w:ascii="Arial" w:hAnsi="Arial" w:cs="Arial"/>
          <w:color w:val="auto"/>
          <w:sz w:val="20"/>
          <w:szCs w:val="20"/>
        </w:rPr>
      </w:pPr>
      <w:r w:rsidRPr="3402F83C">
        <w:rPr>
          <w:rFonts w:ascii="Arial" w:hAnsi="Arial" w:cs="Arial"/>
          <w:color w:val="auto"/>
          <w:sz w:val="20"/>
          <w:szCs w:val="20"/>
        </w:rPr>
        <w:t>Lidmaatschap</w:t>
      </w:r>
    </w:p>
    <w:p w14:paraId="5CD89141" w14:textId="77777777" w:rsidR="009D10B0" w:rsidRDefault="009D10B0" w:rsidP="3402F83C">
      <w:pPr>
        <w:autoSpaceDE w:val="0"/>
        <w:autoSpaceDN w:val="0"/>
        <w:adjustRightInd w:val="0"/>
        <w:rPr>
          <w:rFonts w:cs="Arial"/>
          <w:sz w:val="20"/>
          <w:szCs w:val="20"/>
        </w:rPr>
      </w:pPr>
      <w:r w:rsidRPr="3402F83C">
        <w:rPr>
          <w:rFonts w:cs="Arial"/>
          <w:sz w:val="20"/>
          <w:szCs w:val="20"/>
        </w:rPr>
        <w:t>Artikel 4</w:t>
      </w:r>
    </w:p>
    <w:p w14:paraId="7B4953F6" w14:textId="77777777" w:rsidR="009D10B0" w:rsidRDefault="009D10B0" w:rsidP="3402F83C">
      <w:pPr>
        <w:pStyle w:val="Plattetekstinspringen3"/>
        <w:numPr>
          <w:ilvl w:val="0"/>
          <w:numId w:val="4"/>
        </w:numPr>
        <w:rPr>
          <w:sz w:val="20"/>
          <w:szCs w:val="20"/>
        </w:rPr>
      </w:pPr>
      <w:r w:rsidRPr="3402F83C">
        <w:rPr>
          <w:sz w:val="20"/>
          <w:szCs w:val="20"/>
        </w:rPr>
        <w:t>Alleen leden van Scouting Nederland kunnen tot het lidmaatschap van de vereniging worden toegelaten.</w:t>
      </w:r>
    </w:p>
    <w:p w14:paraId="4726ED0B" w14:textId="00472152" w:rsidR="009D10B0" w:rsidRDefault="009D10B0" w:rsidP="3402F83C">
      <w:pPr>
        <w:numPr>
          <w:ilvl w:val="0"/>
          <w:numId w:val="4"/>
        </w:numPr>
        <w:tabs>
          <w:tab w:val="left" w:pos="283"/>
        </w:tabs>
        <w:autoSpaceDE w:val="0"/>
        <w:autoSpaceDN w:val="0"/>
        <w:adjustRightInd w:val="0"/>
        <w:rPr>
          <w:rFonts w:cs="Arial"/>
          <w:sz w:val="20"/>
          <w:szCs w:val="20"/>
        </w:rPr>
      </w:pPr>
      <w:r w:rsidRPr="3402F83C">
        <w:rPr>
          <w:rFonts w:cs="Arial"/>
          <w:sz w:val="20"/>
          <w:szCs w:val="20"/>
        </w:rPr>
        <w:t>Aanmelding als lid geschiedt conform de procedure zoals beschreven in het huishoudelijk reglement van Scouting Nederland</w:t>
      </w:r>
      <w:r w:rsidRPr="3402F83C">
        <w:rPr>
          <w:rFonts w:cs="Arial"/>
          <w:color w:val="FF0000"/>
          <w:sz w:val="20"/>
          <w:szCs w:val="20"/>
        </w:rPr>
        <w:t xml:space="preserve">. </w:t>
      </w:r>
      <w:r w:rsidRPr="3402F83C">
        <w:rPr>
          <w:rFonts w:cs="Arial"/>
          <w:sz w:val="20"/>
          <w:szCs w:val="20"/>
        </w:rPr>
        <w:t>Het groepsbestuur</w:t>
      </w:r>
      <w:r w:rsidR="004220E1" w:rsidRPr="3402F83C">
        <w:rPr>
          <w:rFonts w:cs="Arial"/>
          <w:sz w:val="20"/>
          <w:szCs w:val="20"/>
        </w:rPr>
        <w:t xml:space="preserve"> </w:t>
      </w:r>
      <w:r w:rsidRPr="3402F83C">
        <w:rPr>
          <w:rFonts w:cs="Arial"/>
          <w:sz w:val="20"/>
          <w:szCs w:val="20"/>
        </w:rPr>
        <w:t>kan beslissen</w:t>
      </w:r>
      <w:r w:rsidR="004220E1" w:rsidRPr="3402F83C">
        <w:rPr>
          <w:rFonts w:cs="Arial"/>
          <w:sz w:val="20"/>
          <w:szCs w:val="20"/>
        </w:rPr>
        <w:t xml:space="preserve"> </w:t>
      </w:r>
      <w:r w:rsidRPr="3402F83C">
        <w:rPr>
          <w:rFonts w:cs="Arial"/>
          <w:sz w:val="20"/>
          <w:szCs w:val="20"/>
        </w:rPr>
        <w:t xml:space="preserve">om het lidmaatschap </w:t>
      </w:r>
      <w:r w:rsidR="00FF4F28" w:rsidRPr="3402F83C">
        <w:rPr>
          <w:rFonts w:cs="Arial"/>
          <w:sz w:val="20"/>
          <w:szCs w:val="20"/>
        </w:rPr>
        <w:t xml:space="preserve">niet </w:t>
      </w:r>
      <w:r w:rsidRPr="3402F83C">
        <w:rPr>
          <w:rFonts w:cs="Arial"/>
          <w:sz w:val="20"/>
          <w:szCs w:val="20"/>
        </w:rPr>
        <w:t>te verlenen. Ingeval van niet-toelating door het groepsbestuur kan de groepsraad alsnog tot toelating besluiten</w:t>
      </w:r>
      <w:r w:rsidR="00435CC7" w:rsidRPr="3402F83C">
        <w:rPr>
          <w:rFonts w:cs="Arial"/>
          <w:sz w:val="20"/>
          <w:szCs w:val="20"/>
        </w:rPr>
        <w:t>.</w:t>
      </w:r>
    </w:p>
    <w:p w14:paraId="3B608F65" w14:textId="77777777" w:rsidR="009D10B0" w:rsidRDefault="009D10B0" w:rsidP="3402F83C">
      <w:pPr>
        <w:numPr>
          <w:ilvl w:val="0"/>
          <w:numId w:val="4"/>
        </w:numPr>
        <w:tabs>
          <w:tab w:val="left" w:pos="283"/>
        </w:tabs>
        <w:autoSpaceDE w:val="0"/>
        <w:autoSpaceDN w:val="0"/>
        <w:adjustRightInd w:val="0"/>
        <w:rPr>
          <w:rFonts w:cs="Arial"/>
          <w:sz w:val="20"/>
          <w:szCs w:val="20"/>
        </w:rPr>
      </w:pPr>
      <w:r w:rsidRPr="3402F83C">
        <w:rPr>
          <w:rFonts w:cs="Arial"/>
          <w:sz w:val="20"/>
          <w:szCs w:val="20"/>
        </w:rPr>
        <w:t>Het lidmaatschap van de groepsvereniging is onverenigbaar met:</w:t>
      </w:r>
    </w:p>
    <w:p w14:paraId="0269EBB7" w14:textId="77777777" w:rsidR="009D10B0" w:rsidRDefault="009D10B0" w:rsidP="3402F83C">
      <w:pPr>
        <w:numPr>
          <w:ilvl w:val="0"/>
          <w:numId w:val="3"/>
        </w:numPr>
        <w:tabs>
          <w:tab w:val="clear" w:pos="1570"/>
          <w:tab w:val="left" w:pos="283"/>
          <w:tab w:val="left" w:pos="567"/>
          <w:tab w:val="num" w:pos="1430"/>
        </w:tabs>
        <w:autoSpaceDE w:val="0"/>
        <w:autoSpaceDN w:val="0"/>
        <w:adjustRightInd w:val="0"/>
        <w:ind w:left="1430"/>
        <w:rPr>
          <w:rFonts w:cs="Arial"/>
          <w:sz w:val="20"/>
          <w:szCs w:val="20"/>
        </w:rPr>
      </w:pPr>
      <w:r w:rsidRPr="3402F83C">
        <w:rPr>
          <w:rFonts w:cs="Arial"/>
          <w:sz w:val="20"/>
          <w:szCs w:val="20"/>
        </w:rPr>
        <w:t xml:space="preserve"> het lidmaatschap van een organisatie waarvan op grond van haar doelstellingen of op grond van uitlatingen van haar vertegenwoordigers kan worden aangenomen dat zij aanzet tot haat tegen of discriminatie van mensen of groepen van mensen wegens hun afkomst, ras, geslacht, seksuele gerichtheid, godsdienst of levensovertuiging;</w:t>
      </w:r>
      <w:r>
        <w:tab/>
      </w:r>
    </w:p>
    <w:p w14:paraId="34846CAD" w14:textId="77777777" w:rsidR="009D10B0" w:rsidRDefault="009D10B0" w:rsidP="3402F83C">
      <w:pPr>
        <w:numPr>
          <w:ilvl w:val="0"/>
          <w:numId w:val="3"/>
        </w:numPr>
        <w:tabs>
          <w:tab w:val="left" w:pos="283"/>
          <w:tab w:val="left" w:pos="567"/>
        </w:tabs>
        <w:autoSpaceDE w:val="0"/>
        <w:autoSpaceDN w:val="0"/>
        <w:adjustRightInd w:val="0"/>
        <w:ind w:left="1430"/>
        <w:rPr>
          <w:rFonts w:cs="Arial"/>
          <w:sz w:val="20"/>
          <w:szCs w:val="20"/>
        </w:rPr>
      </w:pPr>
      <w:r w:rsidRPr="3402F83C">
        <w:rPr>
          <w:rFonts w:cs="Arial"/>
          <w:sz w:val="20"/>
          <w:szCs w:val="20"/>
        </w:rPr>
        <w:t>het al dan niet openlijk doen blijken van sympathie voor doelstellingen van organisaties als bedoeld onder 3.a.;</w:t>
      </w:r>
    </w:p>
    <w:p w14:paraId="5749EE3C" w14:textId="77777777" w:rsidR="009D10B0" w:rsidRDefault="009D10B0" w:rsidP="3402F83C">
      <w:pPr>
        <w:numPr>
          <w:ilvl w:val="0"/>
          <w:numId w:val="3"/>
        </w:numPr>
        <w:tabs>
          <w:tab w:val="left" w:pos="283"/>
          <w:tab w:val="left" w:pos="567"/>
        </w:tabs>
        <w:autoSpaceDE w:val="0"/>
        <w:autoSpaceDN w:val="0"/>
        <w:adjustRightInd w:val="0"/>
        <w:ind w:left="1430"/>
        <w:rPr>
          <w:rFonts w:cs="Arial"/>
          <w:sz w:val="20"/>
          <w:szCs w:val="20"/>
        </w:rPr>
      </w:pPr>
      <w:r w:rsidRPr="3402F83C">
        <w:rPr>
          <w:rFonts w:cs="Arial"/>
          <w:sz w:val="20"/>
          <w:szCs w:val="20"/>
        </w:rPr>
        <w:t>het al dan niet openlijk doen blijken van een pedofiele geaardheid en een redelijkerwijze gegronde aanname dat hiervan sprake is</w:t>
      </w:r>
      <w:r w:rsidR="00435CC7" w:rsidRPr="3402F83C">
        <w:rPr>
          <w:rFonts w:cs="Arial"/>
          <w:sz w:val="20"/>
          <w:szCs w:val="20"/>
        </w:rPr>
        <w:t>.</w:t>
      </w:r>
    </w:p>
    <w:p w14:paraId="4A4545EB" w14:textId="77777777" w:rsidR="009D10B0" w:rsidRDefault="009D10B0" w:rsidP="3402F83C">
      <w:pPr>
        <w:tabs>
          <w:tab w:val="left" w:pos="283"/>
          <w:tab w:val="left" w:pos="567"/>
        </w:tabs>
        <w:autoSpaceDE w:val="0"/>
        <w:autoSpaceDN w:val="0"/>
        <w:adjustRightInd w:val="0"/>
        <w:ind w:left="567" w:hanging="567"/>
        <w:rPr>
          <w:rFonts w:cs="Arial"/>
          <w:sz w:val="20"/>
          <w:szCs w:val="20"/>
        </w:rPr>
      </w:pPr>
      <w:r w:rsidRPr="3402F83C">
        <w:rPr>
          <w:sz w:val="20"/>
          <w:szCs w:val="20"/>
        </w:rPr>
        <w:t>4.</w:t>
      </w:r>
      <w:r>
        <w:tab/>
      </w:r>
      <w:r w:rsidRPr="3402F83C">
        <w:rPr>
          <w:sz w:val="20"/>
          <w:szCs w:val="20"/>
        </w:rPr>
        <w:t>Jeugdleden, kaderleden en buitengewone leden hebben alleen die rechten, welke hen in deze statuten of in het huishoudelijk reglement van Scouting Nederland uitdrukkelijk zij</w:t>
      </w:r>
      <w:r w:rsidR="00415D85" w:rsidRPr="3402F83C">
        <w:rPr>
          <w:sz w:val="20"/>
          <w:szCs w:val="20"/>
        </w:rPr>
        <w:t xml:space="preserve">n toegekend. </w:t>
      </w:r>
      <w:r w:rsidRPr="3402F83C">
        <w:rPr>
          <w:sz w:val="20"/>
          <w:szCs w:val="20"/>
        </w:rPr>
        <w:t>Jeugdleden</w:t>
      </w:r>
      <w:r w:rsidR="00415D85" w:rsidRPr="3402F83C">
        <w:rPr>
          <w:sz w:val="20"/>
          <w:szCs w:val="20"/>
        </w:rPr>
        <w:t xml:space="preserve"> en buitengewone leden</w:t>
      </w:r>
      <w:r w:rsidRPr="3402F83C">
        <w:rPr>
          <w:sz w:val="20"/>
          <w:szCs w:val="20"/>
        </w:rPr>
        <w:t xml:space="preserve"> hebben alleen stemrecht in de vergadering van de leeftijdsgroep waarin de afgevaardigde voor de groepsraad wordt benoemd. Het stemrecht in de vergadering van de leeftijdsgroep alsmede de functie van afgevaardigde als hierna in artikel 9 bedoeld van het minderjarige jeugdlid tot het kalenderjaar waarin de minderjari</w:t>
      </w:r>
      <w:r w:rsidR="00415D85" w:rsidRPr="3402F83C">
        <w:rPr>
          <w:sz w:val="20"/>
          <w:szCs w:val="20"/>
        </w:rPr>
        <w:t xml:space="preserve">ge de leeftijd van </w:t>
      </w:r>
      <w:r w:rsidR="00E21D06" w:rsidRPr="3402F83C">
        <w:rPr>
          <w:sz w:val="20"/>
          <w:szCs w:val="20"/>
        </w:rPr>
        <w:t>acht</w:t>
      </w:r>
      <w:r w:rsidR="00415D85" w:rsidRPr="3402F83C">
        <w:rPr>
          <w:sz w:val="20"/>
          <w:szCs w:val="20"/>
        </w:rPr>
        <w:t>tien (18</w:t>
      </w:r>
      <w:r w:rsidRPr="3402F83C">
        <w:rPr>
          <w:sz w:val="20"/>
          <w:szCs w:val="20"/>
        </w:rPr>
        <w:t>) jaar bereikt, wordt uitgeoefend door een wettelijk vertegenwoordiger.</w:t>
      </w:r>
    </w:p>
    <w:p w14:paraId="5E982535" w14:textId="77777777" w:rsidR="009D10B0" w:rsidRDefault="009D10B0" w:rsidP="3402F83C">
      <w:pPr>
        <w:tabs>
          <w:tab w:val="left" w:pos="283"/>
          <w:tab w:val="left" w:pos="567"/>
        </w:tabs>
        <w:autoSpaceDE w:val="0"/>
        <w:autoSpaceDN w:val="0"/>
        <w:adjustRightInd w:val="0"/>
        <w:ind w:left="285"/>
        <w:rPr>
          <w:rFonts w:cs="Arial"/>
          <w:sz w:val="20"/>
          <w:szCs w:val="20"/>
        </w:rPr>
      </w:pPr>
    </w:p>
    <w:p w14:paraId="0DD83E1F" w14:textId="77777777" w:rsidR="009D10B0" w:rsidRDefault="009D10B0" w:rsidP="3402F83C">
      <w:pPr>
        <w:autoSpaceDE w:val="0"/>
        <w:autoSpaceDN w:val="0"/>
        <w:adjustRightInd w:val="0"/>
        <w:rPr>
          <w:rFonts w:cs="Arial"/>
          <w:sz w:val="20"/>
          <w:szCs w:val="20"/>
        </w:rPr>
      </w:pPr>
    </w:p>
    <w:p w14:paraId="3BD3D2E6" w14:textId="77777777" w:rsidR="009D10B0" w:rsidRDefault="009D10B0" w:rsidP="3402F83C">
      <w:pPr>
        <w:autoSpaceDE w:val="0"/>
        <w:autoSpaceDN w:val="0"/>
        <w:adjustRightInd w:val="0"/>
        <w:rPr>
          <w:rFonts w:cs="Arial"/>
          <w:color w:val="0000FF"/>
          <w:sz w:val="20"/>
          <w:szCs w:val="20"/>
        </w:rPr>
      </w:pPr>
      <w:r w:rsidRPr="3402F83C">
        <w:rPr>
          <w:rFonts w:cs="Arial"/>
          <w:sz w:val="20"/>
          <w:szCs w:val="20"/>
        </w:rPr>
        <w:t>Artikel 5</w:t>
      </w:r>
    </w:p>
    <w:p w14:paraId="484E9EC4" w14:textId="77777777" w:rsidR="009D10B0" w:rsidRDefault="009D10B0" w:rsidP="3402F83C">
      <w:pPr>
        <w:numPr>
          <w:ilvl w:val="0"/>
          <w:numId w:val="18"/>
        </w:numPr>
        <w:rPr>
          <w:sz w:val="20"/>
          <w:szCs w:val="20"/>
        </w:rPr>
      </w:pPr>
      <w:r w:rsidRPr="3402F83C">
        <w:rPr>
          <w:sz w:val="20"/>
          <w:szCs w:val="20"/>
        </w:rPr>
        <w:t>Het lidmaatschap eindigt:</w:t>
      </w:r>
    </w:p>
    <w:p w14:paraId="0B2D9D8C" w14:textId="77777777" w:rsidR="009D10B0" w:rsidRDefault="009D10B0" w:rsidP="3402F83C">
      <w:pPr>
        <w:numPr>
          <w:ilvl w:val="1"/>
          <w:numId w:val="18"/>
        </w:numPr>
        <w:rPr>
          <w:sz w:val="20"/>
          <w:szCs w:val="20"/>
        </w:rPr>
      </w:pPr>
      <w:r w:rsidRPr="3402F83C">
        <w:rPr>
          <w:sz w:val="20"/>
          <w:szCs w:val="20"/>
        </w:rPr>
        <w:t>door het overlijden van het lid;</w:t>
      </w:r>
    </w:p>
    <w:p w14:paraId="7001BD40" w14:textId="77777777" w:rsidR="009D10B0" w:rsidRDefault="009D10B0" w:rsidP="3402F83C">
      <w:pPr>
        <w:numPr>
          <w:ilvl w:val="1"/>
          <w:numId w:val="18"/>
        </w:numPr>
        <w:rPr>
          <w:sz w:val="20"/>
          <w:szCs w:val="20"/>
        </w:rPr>
      </w:pPr>
      <w:r w:rsidRPr="3402F83C">
        <w:rPr>
          <w:sz w:val="20"/>
          <w:szCs w:val="20"/>
        </w:rPr>
        <w:t>door opzegging door het lid;</w:t>
      </w:r>
    </w:p>
    <w:p w14:paraId="0DC645B3" w14:textId="19C0EFE5" w:rsidR="009D10B0" w:rsidRDefault="009D10B0" w:rsidP="3402F83C">
      <w:pPr>
        <w:numPr>
          <w:ilvl w:val="1"/>
          <w:numId w:val="18"/>
        </w:numPr>
        <w:rPr>
          <w:sz w:val="20"/>
          <w:szCs w:val="20"/>
        </w:rPr>
      </w:pPr>
      <w:r w:rsidRPr="3402F83C">
        <w:rPr>
          <w:sz w:val="20"/>
          <w:szCs w:val="20"/>
        </w:rPr>
        <w:t>door opzegging door de groepsvereniging</w:t>
      </w:r>
      <w:r w:rsidR="69B88394" w:rsidRPr="3402F83C">
        <w:rPr>
          <w:sz w:val="20"/>
          <w:szCs w:val="20"/>
        </w:rPr>
        <w:t xml:space="preserve"> of </w:t>
      </w:r>
      <w:r w:rsidR="69B88394" w:rsidRPr="00E27849">
        <w:rPr>
          <w:sz w:val="20"/>
          <w:szCs w:val="20"/>
          <w:highlight w:val="yellow"/>
        </w:rPr>
        <w:t>door Scouting Nederland</w:t>
      </w:r>
      <w:r w:rsidRPr="00E27849">
        <w:rPr>
          <w:sz w:val="20"/>
          <w:szCs w:val="20"/>
          <w:highlight w:val="yellow"/>
        </w:rPr>
        <w:t>;</w:t>
      </w:r>
    </w:p>
    <w:p w14:paraId="0A6CAAD7" w14:textId="629EBF7A" w:rsidR="009D10B0" w:rsidRDefault="009D10B0" w:rsidP="3402F83C">
      <w:pPr>
        <w:numPr>
          <w:ilvl w:val="1"/>
          <w:numId w:val="18"/>
        </w:numPr>
        <w:rPr>
          <w:sz w:val="20"/>
          <w:szCs w:val="20"/>
        </w:rPr>
      </w:pPr>
      <w:r w:rsidRPr="3402F83C">
        <w:rPr>
          <w:sz w:val="20"/>
          <w:szCs w:val="20"/>
        </w:rPr>
        <w:t>door ontzetting</w:t>
      </w:r>
      <w:r w:rsidR="74D53FA2" w:rsidRPr="3402F83C">
        <w:rPr>
          <w:sz w:val="20"/>
          <w:szCs w:val="20"/>
        </w:rPr>
        <w:t xml:space="preserve"> </w:t>
      </w:r>
      <w:r w:rsidR="74D53FA2" w:rsidRPr="00E27849">
        <w:rPr>
          <w:sz w:val="20"/>
          <w:szCs w:val="20"/>
          <w:highlight w:val="yellow"/>
        </w:rPr>
        <w:t>uit het lidmaatschap</w:t>
      </w:r>
      <w:r w:rsidRPr="3402F83C">
        <w:rPr>
          <w:sz w:val="20"/>
          <w:szCs w:val="20"/>
        </w:rPr>
        <w:t>.</w:t>
      </w:r>
    </w:p>
    <w:p w14:paraId="05E2A02C" w14:textId="77777777" w:rsidR="009D10B0" w:rsidRDefault="009D10B0" w:rsidP="3402F83C">
      <w:pPr>
        <w:numPr>
          <w:ilvl w:val="0"/>
          <w:numId w:val="18"/>
        </w:numPr>
        <w:rPr>
          <w:sz w:val="20"/>
          <w:szCs w:val="20"/>
        </w:rPr>
      </w:pPr>
      <w:r w:rsidRPr="3402F83C">
        <w:rPr>
          <w:sz w:val="20"/>
          <w:szCs w:val="20"/>
        </w:rPr>
        <w:lastRenderedPageBreak/>
        <w:t>Opzegging van het lidmaatschap namens de groepsvereniging kan plaatsvinden:</w:t>
      </w:r>
    </w:p>
    <w:p w14:paraId="622775F3" w14:textId="77777777" w:rsidR="009D10B0" w:rsidRDefault="009D10B0" w:rsidP="3402F83C">
      <w:pPr>
        <w:numPr>
          <w:ilvl w:val="1"/>
          <w:numId w:val="18"/>
        </w:numPr>
        <w:rPr>
          <w:sz w:val="20"/>
          <w:szCs w:val="20"/>
        </w:rPr>
      </w:pPr>
      <w:r w:rsidRPr="3402F83C">
        <w:rPr>
          <w:sz w:val="20"/>
          <w:szCs w:val="20"/>
        </w:rPr>
        <w:t>wanneer een lid heeft opgehouden te voldoen aan de vereisten ten aanzien van het lidmaatschap gesteld;</w:t>
      </w:r>
    </w:p>
    <w:p w14:paraId="1EE4CD70" w14:textId="3F2D73E6" w:rsidR="009D10B0" w:rsidRDefault="009D10B0" w:rsidP="3402F83C">
      <w:pPr>
        <w:numPr>
          <w:ilvl w:val="1"/>
          <w:numId w:val="18"/>
        </w:numPr>
        <w:rPr>
          <w:sz w:val="20"/>
          <w:szCs w:val="20"/>
        </w:rPr>
      </w:pPr>
      <w:r w:rsidRPr="3402F83C">
        <w:rPr>
          <w:sz w:val="20"/>
          <w:szCs w:val="20"/>
        </w:rPr>
        <w:t xml:space="preserve">wanneer een lid nalaat te voldoen aan de verplichtingen die ten aanzien van het lidmaatschap in </w:t>
      </w:r>
      <w:r w:rsidR="00B30B0E" w:rsidRPr="004D16F7">
        <w:rPr>
          <w:sz w:val="20"/>
          <w:szCs w:val="20"/>
          <w:highlight w:val="yellow"/>
        </w:rPr>
        <w:t>de statuten</w:t>
      </w:r>
      <w:r w:rsidR="004D16F7" w:rsidRPr="004D16F7">
        <w:rPr>
          <w:sz w:val="20"/>
          <w:szCs w:val="20"/>
          <w:highlight w:val="yellow"/>
        </w:rPr>
        <w:t>,</w:t>
      </w:r>
      <w:r w:rsidR="00B30B0E" w:rsidRPr="004D16F7">
        <w:rPr>
          <w:sz w:val="20"/>
          <w:szCs w:val="20"/>
          <w:highlight w:val="yellow"/>
        </w:rPr>
        <w:t xml:space="preserve"> </w:t>
      </w:r>
      <w:r w:rsidRPr="004D16F7">
        <w:rPr>
          <w:sz w:val="20"/>
          <w:szCs w:val="20"/>
          <w:highlight w:val="yellow"/>
        </w:rPr>
        <w:t xml:space="preserve">het huishoudelijk reglement </w:t>
      </w:r>
      <w:r w:rsidR="004D16F7" w:rsidRPr="004D16F7">
        <w:rPr>
          <w:sz w:val="20"/>
          <w:szCs w:val="20"/>
          <w:highlight w:val="yellow"/>
        </w:rPr>
        <w:t>of het huishoudelijk reglement van Scouting Nederland</w:t>
      </w:r>
      <w:r w:rsidR="004D16F7">
        <w:rPr>
          <w:sz w:val="20"/>
          <w:szCs w:val="20"/>
        </w:rPr>
        <w:t xml:space="preserve"> </w:t>
      </w:r>
      <w:r w:rsidRPr="3402F83C">
        <w:rPr>
          <w:sz w:val="20"/>
          <w:szCs w:val="20"/>
        </w:rPr>
        <w:t>zijn gesteld en na aanmaning door het</w:t>
      </w:r>
      <w:r w:rsidR="001C39DB" w:rsidRPr="3402F83C">
        <w:rPr>
          <w:sz w:val="20"/>
          <w:szCs w:val="20"/>
        </w:rPr>
        <w:t xml:space="preserve"> groepsbestuur</w:t>
      </w:r>
      <w:r w:rsidRPr="3402F83C">
        <w:rPr>
          <w:sz w:val="20"/>
          <w:szCs w:val="20"/>
        </w:rPr>
        <w:t xml:space="preserve"> daarin volhardt;</w:t>
      </w:r>
    </w:p>
    <w:p w14:paraId="4AA9F337" w14:textId="77777777" w:rsidR="009D10B0" w:rsidRDefault="009D10B0" w:rsidP="3402F83C">
      <w:pPr>
        <w:numPr>
          <w:ilvl w:val="1"/>
          <w:numId w:val="18"/>
        </w:numPr>
        <w:rPr>
          <w:sz w:val="20"/>
          <w:szCs w:val="20"/>
        </w:rPr>
      </w:pPr>
      <w:r w:rsidRPr="3402F83C">
        <w:rPr>
          <w:sz w:val="20"/>
          <w:szCs w:val="20"/>
        </w:rPr>
        <w:t>wanneer van de groepsvereniging redelijkerwijs niet kan worden gevergd het l</w:t>
      </w:r>
      <w:r w:rsidR="00435CC7" w:rsidRPr="3402F83C">
        <w:rPr>
          <w:sz w:val="20"/>
          <w:szCs w:val="20"/>
        </w:rPr>
        <w:t>idmaatschap te laten voortduren.</w:t>
      </w:r>
    </w:p>
    <w:p w14:paraId="397A7A13" w14:textId="50D441AA" w:rsidR="2799EF2F" w:rsidRPr="00E27849" w:rsidRDefault="2799EF2F" w:rsidP="3402F83C">
      <w:pPr>
        <w:numPr>
          <w:ilvl w:val="1"/>
          <w:numId w:val="18"/>
        </w:numPr>
        <w:rPr>
          <w:rFonts w:eastAsia="Arial" w:cs="Arial"/>
          <w:sz w:val="20"/>
          <w:szCs w:val="20"/>
          <w:highlight w:val="yellow"/>
        </w:rPr>
      </w:pPr>
      <w:r w:rsidRPr="00E27849">
        <w:rPr>
          <w:rFonts w:eastAsia="Arial" w:cs="Arial"/>
          <w:sz w:val="20"/>
          <w:szCs w:val="20"/>
          <w:highlight w:val="yellow"/>
        </w:rPr>
        <w:t>Indien een lid niet voldoet aan de contributieverplichtingen zoals vereist voor het lidmaatschap.</w:t>
      </w:r>
    </w:p>
    <w:p w14:paraId="74E4614A" w14:textId="77777777" w:rsidR="009D10B0" w:rsidRDefault="009D10B0" w:rsidP="3402F83C">
      <w:pPr>
        <w:numPr>
          <w:ilvl w:val="0"/>
          <w:numId w:val="18"/>
        </w:numPr>
        <w:rPr>
          <w:sz w:val="20"/>
          <w:szCs w:val="20"/>
        </w:rPr>
      </w:pPr>
      <w:r w:rsidRPr="3402F83C">
        <w:rPr>
          <w:sz w:val="20"/>
          <w:szCs w:val="20"/>
        </w:rPr>
        <w:t>Bij het opzeggingsbesluit wordt tevens de datum van beëindiging van het lidmaatschap vastgesteld. Eventuele (contributie) verplichtingen moeten voor datum van beëindiging zijn vereffend.</w:t>
      </w:r>
    </w:p>
    <w:p w14:paraId="78754BB1" w14:textId="7B51460C" w:rsidR="009D10B0" w:rsidRDefault="009D10B0" w:rsidP="3402F83C">
      <w:pPr>
        <w:numPr>
          <w:ilvl w:val="0"/>
          <w:numId w:val="18"/>
        </w:numPr>
        <w:rPr>
          <w:sz w:val="20"/>
          <w:szCs w:val="20"/>
        </w:rPr>
      </w:pPr>
      <w:r w:rsidRPr="3402F83C">
        <w:rPr>
          <w:sz w:val="20"/>
          <w:szCs w:val="20"/>
        </w:rPr>
        <w:t xml:space="preserve">De opzegging geschiedt door het groepsbestuur dat het lid zo spoedig mogelijk van het besluit in kennis stelt, met opgave van de reden(en). Het betrokken lid is bevoegd binnen vier (4) weken na de ontvangst van de kennisgeving in beroep te gaan bij de Geschillencommissie. </w:t>
      </w:r>
      <w:r w:rsidR="0000350E" w:rsidRPr="00690A7D">
        <w:rPr>
          <w:sz w:val="20"/>
          <w:szCs w:val="20"/>
          <w:highlight w:val="yellow"/>
        </w:rPr>
        <w:t xml:space="preserve">De opzegging </w:t>
      </w:r>
      <w:r w:rsidR="00690A7D" w:rsidRPr="00690A7D">
        <w:rPr>
          <w:sz w:val="20"/>
          <w:szCs w:val="20"/>
          <w:highlight w:val="yellow"/>
        </w:rPr>
        <w:t>wordt door het beroep niet geschorst.</w:t>
      </w:r>
      <w:r w:rsidR="00690A7D">
        <w:rPr>
          <w:sz w:val="20"/>
          <w:szCs w:val="20"/>
        </w:rPr>
        <w:t xml:space="preserve"> </w:t>
      </w:r>
      <w:r w:rsidRPr="3402F83C">
        <w:rPr>
          <w:sz w:val="20"/>
          <w:szCs w:val="20"/>
        </w:rPr>
        <w:t xml:space="preserve">Gedurende de beroepstermijn en hangende het beroep is het lid niet bevoegd </w:t>
      </w:r>
      <w:r w:rsidR="00110790">
        <w:rPr>
          <w:sz w:val="20"/>
          <w:szCs w:val="20"/>
        </w:rPr>
        <w:t>diens</w:t>
      </w:r>
      <w:r w:rsidRPr="3402F83C">
        <w:rPr>
          <w:sz w:val="20"/>
          <w:szCs w:val="20"/>
        </w:rPr>
        <w:t xml:space="preserve"> functie uit te oefenen en heeft </w:t>
      </w:r>
      <w:r w:rsidR="00110790">
        <w:rPr>
          <w:sz w:val="20"/>
          <w:szCs w:val="20"/>
        </w:rPr>
        <w:t>het lid</w:t>
      </w:r>
      <w:r w:rsidRPr="3402F83C">
        <w:rPr>
          <w:sz w:val="20"/>
          <w:szCs w:val="20"/>
        </w:rPr>
        <w:t xml:space="preserve"> geen stemrecht.</w:t>
      </w:r>
    </w:p>
    <w:p w14:paraId="46E5B039" w14:textId="20CD3B7B" w:rsidR="009D10B0" w:rsidRDefault="009D10B0" w:rsidP="3402F83C">
      <w:pPr>
        <w:numPr>
          <w:ilvl w:val="0"/>
          <w:numId w:val="18"/>
        </w:numPr>
        <w:rPr>
          <w:sz w:val="20"/>
          <w:szCs w:val="20"/>
        </w:rPr>
      </w:pPr>
      <w:r w:rsidRPr="3402F83C">
        <w:rPr>
          <w:sz w:val="20"/>
          <w:szCs w:val="20"/>
        </w:rPr>
        <w:t xml:space="preserve">Ontzetting uit het lidmaatschap </w:t>
      </w:r>
      <w:r w:rsidR="1A81FF8A" w:rsidRPr="007B0B5A">
        <w:rPr>
          <w:sz w:val="20"/>
          <w:szCs w:val="20"/>
          <w:highlight w:val="yellow"/>
        </w:rPr>
        <w:t xml:space="preserve">van de </w:t>
      </w:r>
      <w:r w:rsidR="00E27849" w:rsidRPr="007B0B5A">
        <w:rPr>
          <w:sz w:val="20"/>
          <w:szCs w:val="20"/>
          <w:highlight w:val="yellow"/>
        </w:rPr>
        <w:t>groeps</w:t>
      </w:r>
      <w:r w:rsidR="1A81FF8A" w:rsidRPr="007B0B5A">
        <w:rPr>
          <w:sz w:val="20"/>
          <w:szCs w:val="20"/>
          <w:highlight w:val="yellow"/>
        </w:rPr>
        <w:t>vereniging</w:t>
      </w:r>
      <w:r w:rsidR="1A81FF8A" w:rsidRPr="3402F83C">
        <w:rPr>
          <w:sz w:val="20"/>
          <w:szCs w:val="20"/>
        </w:rPr>
        <w:t xml:space="preserve"> </w:t>
      </w:r>
      <w:r w:rsidRPr="3402F83C">
        <w:rPr>
          <w:sz w:val="20"/>
          <w:szCs w:val="20"/>
        </w:rPr>
        <w:t>kan alleen worden uitgesproken wanneer een lid:</w:t>
      </w:r>
    </w:p>
    <w:p w14:paraId="74A65C56" w14:textId="77777777" w:rsidR="009D10B0" w:rsidRDefault="009D10B0" w:rsidP="3402F83C">
      <w:pPr>
        <w:numPr>
          <w:ilvl w:val="1"/>
          <w:numId w:val="18"/>
        </w:numPr>
        <w:rPr>
          <w:sz w:val="20"/>
          <w:szCs w:val="20"/>
        </w:rPr>
      </w:pPr>
      <w:r w:rsidRPr="3402F83C">
        <w:rPr>
          <w:sz w:val="20"/>
          <w:szCs w:val="20"/>
        </w:rPr>
        <w:t>handelt in strijd met de statuten;</w:t>
      </w:r>
    </w:p>
    <w:p w14:paraId="2D314315" w14:textId="77777777" w:rsidR="009D10B0" w:rsidRDefault="009D10B0" w:rsidP="3402F83C">
      <w:pPr>
        <w:numPr>
          <w:ilvl w:val="1"/>
          <w:numId w:val="18"/>
        </w:numPr>
        <w:rPr>
          <w:sz w:val="20"/>
          <w:szCs w:val="20"/>
        </w:rPr>
      </w:pPr>
      <w:r w:rsidRPr="3402F83C">
        <w:rPr>
          <w:sz w:val="20"/>
          <w:szCs w:val="20"/>
        </w:rPr>
        <w:t>handelt in strijd met het huishoudelijk reglement van de groepsvereniging;</w:t>
      </w:r>
    </w:p>
    <w:p w14:paraId="55E74F93" w14:textId="77777777" w:rsidR="009D10B0" w:rsidRDefault="009D10B0" w:rsidP="3402F83C">
      <w:pPr>
        <w:numPr>
          <w:ilvl w:val="1"/>
          <w:numId w:val="18"/>
        </w:numPr>
        <w:rPr>
          <w:sz w:val="20"/>
          <w:szCs w:val="20"/>
        </w:rPr>
      </w:pPr>
      <w:r w:rsidRPr="3402F83C">
        <w:rPr>
          <w:sz w:val="20"/>
          <w:szCs w:val="20"/>
        </w:rPr>
        <w:t>handelt in strijd met besluiten van een orgaan van de groepsvereniging;</w:t>
      </w:r>
    </w:p>
    <w:p w14:paraId="25E4972A" w14:textId="77777777" w:rsidR="009D10B0" w:rsidRDefault="009D10B0" w:rsidP="3402F83C">
      <w:pPr>
        <w:numPr>
          <w:ilvl w:val="1"/>
          <w:numId w:val="18"/>
        </w:numPr>
        <w:rPr>
          <w:sz w:val="20"/>
          <w:szCs w:val="20"/>
        </w:rPr>
      </w:pPr>
      <w:r w:rsidRPr="3402F83C">
        <w:rPr>
          <w:sz w:val="20"/>
          <w:szCs w:val="20"/>
        </w:rPr>
        <w:t>de groepsvereniging op onredelijke wijze benadeelt. Een lid wordt onder meer geacht de groepsvereniging op onredelijke wijze te benadelen, indien hij handelt in strijd met de statuten, het huishoudelijk reglement of een besluit van de groepsvereniging of een orgaan van Scouting Nederland.</w:t>
      </w:r>
    </w:p>
    <w:p w14:paraId="4D87FB27" w14:textId="77777777" w:rsidR="009D10B0" w:rsidRDefault="009D10B0" w:rsidP="3402F83C">
      <w:pPr>
        <w:numPr>
          <w:ilvl w:val="1"/>
          <w:numId w:val="18"/>
        </w:numPr>
        <w:rPr>
          <w:sz w:val="20"/>
          <w:szCs w:val="20"/>
        </w:rPr>
      </w:pPr>
      <w:r w:rsidRPr="3402F83C">
        <w:rPr>
          <w:sz w:val="20"/>
          <w:szCs w:val="20"/>
        </w:rPr>
        <w:t xml:space="preserve">Indien het lid door Scouting Nederland is ontzet. </w:t>
      </w:r>
    </w:p>
    <w:p w14:paraId="00D716C9" w14:textId="7C509749" w:rsidR="009D10B0" w:rsidRPr="00CB1B78" w:rsidRDefault="009D10B0" w:rsidP="00CB1B78">
      <w:pPr>
        <w:numPr>
          <w:ilvl w:val="0"/>
          <w:numId w:val="18"/>
        </w:numPr>
        <w:rPr>
          <w:sz w:val="20"/>
          <w:szCs w:val="20"/>
        </w:rPr>
      </w:pPr>
      <w:r w:rsidRPr="3402F83C">
        <w:rPr>
          <w:sz w:val="20"/>
          <w:szCs w:val="20"/>
        </w:rPr>
        <w:t xml:space="preserve">De ontzetting geschiedt door het groepsbestuur. Het lid wordt zo spoedig mogelijk van het besluit in kennis gesteld, met schriftelijke opgave van de reden(en). Het betrokken lid is bevoegd binnen zes (6) weken na de ontvangst van de kennisgeving van het besluit in beroep te gaan bij de Geschillencommissie van Scouting Nederland. </w:t>
      </w:r>
      <w:r w:rsidR="00313FC1" w:rsidRPr="00690A7D">
        <w:rPr>
          <w:sz w:val="20"/>
          <w:szCs w:val="20"/>
          <w:highlight w:val="yellow"/>
        </w:rPr>
        <w:t xml:space="preserve">De </w:t>
      </w:r>
      <w:r w:rsidR="00CB1B78">
        <w:rPr>
          <w:sz w:val="20"/>
          <w:szCs w:val="20"/>
          <w:highlight w:val="yellow"/>
        </w:rPr>
        <w:t>ont</w:t>
      </w:r>
      <w:r w:rsidR="00313FC1" w:rsidRPr="00690A7D">
        <w:rPr>
          <w:sz w:val="20"/>
          <w:szCs w:val="20"/>
          <w:highlight w:val="yellow"/>
        </w:rPr>
        <w:t>ze</w:t>
      </w:r>
      <w:r w:rsidR="00F8094B">
        <w:rPr>
          <w:sz w:val="20"/>
          <w:szCs w:val="20"/>
          <w:highlight w:val="yellow"/>
        </w:rPr>
        <w:t>tt</w:t>
      </w:r>
      <w:r w:rsidR="00313FC1" w:rsidRPr="00690A7D">
        <w:rPr>
          <w:sz w:val="20"/>
          <w:szCs w:val="20"/>
          <w:highlight w:val="yellow"/>
        </w:rPr>
        <w:t>ing wordt door het beroep niet geschorst</w:t>
      </w:r>
      <w:r w:rsidR="00CB1B78">
        <w:rPr>
          <w:sz w:val="20"/>
          <w:szCs w:val="20"/>
        </w:rPr>
        <w:t xml:space="preserve">. </w:t>
      </w:r>
      <w:r w:rsidRPr="00CB1B78">
        <w:rPr>
          <w:sz w:val="20"/>
          <w:szCs w:val="20"/>
        </w:rPr>
        <w:t>De ontzetting gaat onmiddellijk in.</w:t>
      </w:r>
    </w:p>
    <w:p w14:paraId="5691CBA0" w14:textId="77777777" w:rsidR="009D10B0" w:rsidRDefault="009D10B0" w:rsidP="3402F83C">
      <w:pPr>
        <w:numPr>
          <w:ilvl w:val="0"/>
          <w:numId w:val="18"/>
        </w:numPr>
        <w:rPr>
          <w:sz w:val="20"/>
          <w:szCs w:val="20"/>
        </w:rPr>
      </w:pPr>
      <w:r w:rsidRPr="3402F83C">
        <w:rPr>
          <w:sz w:val="20"/>
          <w:szCs w:val="20"/>
        </w:rPr>
        <w:t>Gaat het om opzegging of ontzetting door Scouting Nederland, dan kan de groepsraad of groepsbestuur een voorstel doen tot opzegging van of ontzetting uit het lidmaatschap van Scouting Nederland conform het huishoudelijk reglement.</w:t>
      </w:r>
    </w:p>
    <w:p w14:paraId="323D9238" w14:textId="77777777" w:rsidR="009D10B0" w:rsidRDefault="009D10B0" w:rsidP="3402F83C">
      <w:pPr>
        <w:pStyle w:val="Kop1"/>
        <w:rPr>
          <w:rFonts w:ascii="Arial" w:hAnsi="Arial" w:cs="Arial"/>
          <w:color w:val="auto"/>
          <w:sz w:val="20"/>
          <w:szCs w:val="20"/>
        </w:rPr>
      </w:pPr>
    </w:p>
    <w:p w14:paraId="7F1F2C28" w14:textId="77777777" w:rsidR="009D10B0" w:rsidRDefault="009D10B0" w:rsidP="3402F83C">
      <w:pPr>
        <w:rPr>
          <w:sz w:val="20"/>
          <w:szCs w:val="20"/>
        </w:rPr>
      </w:pPr>
    </w:p>
    <w:p w14:paraId="69EDF51D" w14:textId="77777777" w:rsidR="009D10B0" w:rsidRDefault="009D10B0" w:rsidP="3402F83C">
      <w:pPr>
        <w:pStyle w:val="Kop1"/>
        <w:rPr>
          <w:rFonts w:ascii="Arial" w:hAnsi="Arial" w:cs="Arial"/>
          <w:color w:val="auto"/>
          <w:sz w:val="20"/>
          <w:szCs w:val="20"/>
        </w:rPr>
      </w:pPr>
      <w:r w:rsidRPr="3402F83C">
        <w:rPr>
          <w:rFonts w:ascii="Arial" w:hAnsi="Arial" w:cs="Arial"/>
          <w:color w:val="auto"/>
          <w:sz w:val="20"/>
          <w:szCs w:val="20"/>
        </w:rPr>
        <w:t>Geldmiddelen en verplichtingen van de leden</w:t>
      </w:r>
    </w:p>
    <w:p w14:paraId="68E139AA" w14:textId="77777777" w:rsidR="009D10B0" w:rsidRDefault="009D10B0" w:rsidP="3402F83C">
      <w:pPr>
        <w:autoSpaceDE w:val="0"/>
        <w:autoSpaceDN w:val="0"/>
        <w:adjustRightInd w:val="0"/>
        <w:rPr>
          <w:rFonts w:cs="Arial"/>
          <w:sz w:val="20"/>
          <w:szCs w:val="20"/>
        </w:rPr>
      </w:pPr>
      <w:r w:rsidRPr="3402F83C">
        <w:rPr>
          <w:rFonts w:cs="Arial"/>
          <w:sz w:val="20"/>
          <w:szCs w:val="20"/>
        </w:rPr>
        <w:t>Artikel 6</w:t>
      </w:r>
    </w:p>
    <w:p w14:paraId="236E30AF" w14:textId="77777777" w:rsidR="009D10B0" w:rsidRDefault="009D10B0" w:rsidP="3402F83C">
      <w:pPr>
        <w:numPr>
          <w:ilvl w:val="1"/>
          <w:numId w:val="3"/>
        </w:numPr>
        <w:tabs>
          <w:tab w:val="left" w:pos="283"/>
          <w:tab w:val="num" w:pos="550"/>
        </w:tabs>
        <w:autoSpaceDE w:val="0"/>
        <w:autoSpaceDN w:val="0"/>
        <w:adjustRightInd w:val="0"/>
        <w:ind w:left="550"/>
        <w:rPr>
          <w:rFonts w:cs="Arial"/>
          <w:sz w:val="20"/>
          <w:szCs w:val="20"/>
        </w:rPr>
      </w:pPr>
      <w:r w:rsidRPr="3402F83C">
        <w:rPr>
          <w:rFonts w:cs="Arial"/>
          <w:sz w:val="20"/>
          <w:szCs w:val="20"/>
        </w:rPr>
        <w:t>De geldmiddelen van de groepsvereniging bestaan uit:</w:t>
      </w:r>
    </w:p>
    <w:p w14:paraId="554E8210" w14:textId="77777777" w:rsidR="009D10B0" w:rsidRDefault="009D10B0" w:rsidP="3402F83C">
      <w:pPr>
        <w:numPr>
          <w:ilvl w:val="0"/>
          <w:numId w:val="11"/>
        </w:numPr>
        <w:tabs>
          <w:tab w:val="left" w:pos="283"/>
          <w:tab w:val="left" w:pos="567"/>
        </w:tabs>
        <w:autoSpaceDE w:val="0"/>
        <w:autoSpaceDN w:val="0"/>
        <w:adjustRightInd w:val="0"/>
        <w:ind w:left="1430"/>
        <w:rPr>
          <w:rFonts w:cs="Arial"/>
          <w:sz w:val="20"/>
          <w:szCs w:val="20"/>
        </w:rPr>
      </w:pPr>
      <w:r w:rsidRPr="3402F83C">
        <w:rPr>
          <w:rFonts w:cs="Arial"/>
          <w:sz w:val="20"/>
          <w:szCs w:val="20"/>
        </w:rPr>
        <w:t>bijdragen van de jeugd- en kaderleden;</w:t>
      </w:r>
    </w:p>
    <w:p w14:paraId="3FE08D82" w14:textId="77777777" w:rsidR="009D10B0" w:rsidRDefault="009D10B0" w:rsidP="3402F83C">
      <w:pPr>
        <w:numPr>
          <w:ilvl w:val="0"/>
          <w:numId w:val="11"/>
        </w:numPr>
        <w:tabs>
          <w:tab w:val="left" w:pos="283"/>
          <w:tab w:val="left" w:pos="567"/>
        </w:tabs>
        <w:autoSpaceDE w:val="0"/>
        <w:autoSpaceDN w:val="0"/>
        <w:adjustRightInd w:val="0"/>
        <w:ind w:left="1430"/>
        <w:rPr>
          <w:sz w:val="20"/>
          <w:szCs w:val="20"/>
        </w:rPr>
      </w:pPr>
      <w:r w:rsidRPr="3402F83C">
        <w:rPr>
          <w:rFonts w:cs="Arial"/>
          <w:sz w:val="20"/>
          <w:szCs w:val="20"/>
        </w:rPr>
        <w:t>subsidies,</w:t>
      </w:r>
      <w:r w:rsidRPr="3402F83C">
        <w:rPr>
          <w:color w:val="FF00FF"/>
          <w:sz w:val="20"/>
          <w:szCs w:val="20"/>
        </w:rPr>
        <w:t xml:space="preserve"> </w:t>
      </w:r>
      <w:r w:rsidRPr="3402F83C">
        <w:rPr>
          <w:sz w:val="20"/>
          <w:szCs w:val="20"/>
        </w:rPr>
        <w:t>donaties en sponsorgelden;</w:t>
      </w:r>
    </w:p>
    <w:p w14:paraId="24A18B12" w14:textId="02E07507" w:rsidR="009D10B0" w:rsidRDefault="009D10B0" w:rsidP="3402F83C">
      <w:pPr>
        <w:numPr>
          <w:ilvl w:val="0"/>
          <w:numId w:val="11"/>
        </w:numPr>
        <w:tabs>
          <w:tab w:val="left" w:pos="283"/>
          <w:tab w:val="left" w:pos="567"/>
        </w:tabs>
        <w:autoSpaceDE w:val="0"/>
        <w:autoSpaceDN w:val="0"/>
        <w:adjustRightInd w:val="0"/>
        <w:ind w:left="1430"/>
        <w:rPr>
          <w:rFonts w:cs="Arial"/>
          <w:sz w:val="20"/>
          <w:szCs w:val="20"/>
        </w:rPr>
      </w:pPr>
      <w:r w:rsidRPr="3402F83C">
        <w:rPr>
          <w:sz w:val="20"/>
          <w:szCs w:val="20"/>
        </w:rPr>
        <w:t>hetgeen de groepsvereniging krachtens erfrecht</w:t>
      </w:r>
      <w:r w:rsidR="004220E1" w:rsidRPr="3402F83C">
        <w:rPr>
          <w:sz w:val="20"/>
          <w:szCs w:val="20"/>
        </w:rPr>
        <w:t xml:space="preserve"> </w:t>
      </w:r>
      <w:r w:rsidRPr="3402F83C">
        <w:rPr>
          <w:sz w:val="20"/>
          <w:szCs w:val="20"/>
        </w:rPr>
        <w:t>of schenking verkrijgt;</w:t>
      </w:r>
    </w:p>
    <w:p w14:paraId="6460F905" w14:textId="77777777" w:rsidR="009D10B0" w:rsidRDefault="009D10B0" w:rsidP="3402F83C">
      <w:pPr>
        <w:numPr>
          <w:ilvl w:val="0"/>
          <w:numId w:val="11"/>
        </w:numPr>
        <w:tabs>
          <w:tab w:val="left" w:pos="283"/>
          <w:tab w:val="left" w:pos="567"/>
        </w:tabs>
        <w:autoSpaceDE w:val="0"/>
        <w:autoSpaceDN w:val="0"/>
        <w:adjustRightInd w:val="0"/>
        <w:ind w:left="1430"/>
        <w:rPr>
          <w:rFonts w:cs="Arial"/>
          <w:sz w:val="20"/>
          <w:szCs w:val="20"/>
        </w:rPr>
      </w:pPr>
      <w:r w:rsidRPr="3402F83C">
        <w:rPr>
          <w:rFonts w:cs="Arial"/>
          <w:sz w:val="20"/>
          <w:szCs w:val="20"/>
        </w:rPr>
        <w:t>de inkomsten uit het vermogen van de groepsvereniging;</w:t>
      </w:r>
    </w:p>
    <w:p w14:paraId="773E1998" w14:textId="77777777" w:rsidR="009D10B0" w:rsidRDefault="009D10B0" w:rsidP="3402F83C">
      <w:pPr>
        <w:numPr>
          <w:ilvl w:val="0"/>
          <w:numId w:val="11"/>
        </w:numPr>
        <w:tabs>
          <w:tab w:val="left" w:pos="283"/>
          <w:tab w:val="left" w:pos="567"/>
        </w:tabs>
        <w:autoSpaceDE w:val="0"/>
        <w:autoSpaceDN w:val="0"/>
        <w:adjustRightInd w:val="0"/>
        <w:ind w:left="1430"/>
        <w:rPr>
          <w:rFonts w:cs="Arial"/>
          <w:sz w:val="20"/>
          <w:szCs w:val="20"/>
        </w:rPr>
      </w:pPr>
      <w:r w:rsidRPr="3402F83C">
        <w:rPr>
          <w:rFonts w:cs="Arial"/>
          <w:sz w:val="20"/>
          <w:szCs w:val="20"/>
        </w:rPr>
        <w:t>alle baten die de vereniging overigens mocht verkrijgen.</w:t>
      </w:r>
    </w:p>
    <w:p w14:paraId="2468C1D3" w14:textId="77777777" w:rsidR="009D10B0" w:rsidRDefault="009D10B0" w:rsidP="3402F83C">
      <w:pPr>
        <w:pStyle w:val="Plattetekst"/>
        <w:numPr>
          <w:ilvl w:val="0"/>
          <w:numId w:val="5"/>
        </w:numPr>
        <w:tabs>
          <w:tab w:val="left" w:pos="283"/>
        </w:tabs>
        <w:rPr>
          <w:rFonts w:ascii="Arial" w:hAnsi="Arial" w:cs="Arial"/>
          <w:sz w:val="20"/>
          <w:szCs w:val="20"/>
        </w:rPr>
      </w:pPr>
      <w:r w:rsidRPr="3402F83C">
        <w:rPr>
          <w:rFonts w:ascii="Arial" w:hAnsi="Arial" w:cs="Arial"/>
          <w:sz w:val="20"/>
          <w:szCs w:val="20"/>
        </w:rPr>
        <w:t>De kaderleden en jeugdleden zijn verplicht de bijdragen te voldoen. Deze bijdragen kunnen in ieder geval bestaan uit contributie en bijdragen voor kampen en niet-reguliere activiteiten.</w:t>
      </w:r>
    </w:p>
    <w:p w14:paraId="61E07AD1" w14:textId="77777777" w:rsidR="009D10B0" w:rsidRDefault="009D10B0" w:rsidP="3402F83C">
      <w:pPr>
        <w:pStyle w:val="Plattetekst"/>
        <w:numPr>
          <w:ilvl w:val="0"/>
          <w:numId w:val="5"/>
        </w:numPr>
        <w:tabs>
          <w:tab w:val="left" w:pos="283"/>
        </w:tabs>
        <w:rPr>
          <w:rFonts w:ascii="Arial" w:hAnsi="Arial" w:cs="Arial"/>
          <w:sz w:val="20"/>
          <w:szCs w:val="20"/>
        </w:rPr>
      </w:pPr>
      <w:r w:rsidRPr="3402F83C">
        <w:rPr>
          <w:rFonts w:ascii="Arial" w:hAnsi="Arial" w:cs="Arial"/>
          <w:sz w:val="20"/>
          <w:szCs w:val="20"/>
        </w:rPr>
        <w:t xml:space="preserve">De hoogte van de bijdragen wordt vastgesteld door de groepsraad en kan ten hoogste eenmaal per jaar worden gewijzigd. </w:t>
      </w:r>
    </w:p>
    <w:p w14:paraId="229EB1BB" w14:textId="605F1ED5" w:rsidR="009D10B0" w:rsidRDefault="009D10B0" w:rsidP="04FBBE03">
      <w:pPr>
        <w:pStyle w:val="Plattetekst"/>
        <w:tabs>
          <w:tab w:val="left" w:pos="283"/>
        </w:tabs>
        <w:rPr>
          <w:rFonts w:ascii="Arial" w:hAnsi="Arial" w:cs="Arial"/>
          <w:sz w:val="20"/>
          <w:szCs w:val="20"/>
        </w:rPr>
      </w:pPr>
      <w:r>
        <w:br/>
      </w:r>
    </w:p>
    <w:p w14:paraId="3D150EF4" w14:textId="77777777" w:rsidR="009D10B0" w:rsidRDefault="009D10B0" w:rsidP="3402F83C">
      <w:pPr>
        <w:pStyle w:val="Kop1"/>
        <w:rPr>
          <w:rFonts w:ascii="Arial" w:hAnsi="Arial" w:cs="Arial"/>
          <w:color w:val="auto"/>
          <w:sz w:val="20"/>
          <w:szCs w:val="20"/>
        </w:rPr>
      </w:pPr>
      <w:r w:rsidRPr="3402F83C">
        <w:rPr>
          <w:rFonts w:ascii="Arial" w:hAnsi="Arial" w:cs="Arial"/>
          <w:color w:val="auto"/>
          <w:sz w:val="20"/>
          <w:szCs w:val="20"/>
        </w:rPr>
        <w:t>Groepsbestuur</w:t>
      </w:r>
    </w:p>
    <w:p w14:paraId="6BEB6D12" w14:textId="77777777" w:rsidR="009D10B0" w:rsidRDefault="009D10B0" w:rsidP="3402F83C">
      <w:pPr>
        <w:autoSpaceDE w:val="0"/>
        <w:autoSpaceDN w:val="0"/>
        <w:adjustRightInd w:val="0"/>
        <w:rPr>
          <w:rFonts w:cs="Arial"/>
          <w:sz w:val="20"/>
          <w:szCs w:val="20"/>
        </w:rPr>
      </w:pPr>
      <w:r w:rsidRPr="3402F83C">
        <w:rPr>
          <w:rFonts w:cs="Arial"/>
          <w:sz w:val="20"/>
          <w:szCs w:val="20"/>
        </w:rPr>
        <w:t>Artikel 7</w:t>
      </w:r>
    </w:p>
    <w:p w14:paraId="41C441DA" w14:textId="77777777" w:rsidR="009D10B0" w:rsidRDefault="009D10B0" w:rsidP="3402F83C">
      <w:pPr>
        <w:pStyle w:val="Plattetekst"/>
        <w:numPr>
          <w:ilvl w:val="0"/>
          <w:numId w:val="7"/>
        </w:numPr>
        <w:tabs>
          <w:tab w:val="left" w:pos="283"/>
        </w:tabs>
        <w:rPr>
          <w:rFonts w:ascii="Arial" w:hAnsi="Arial" w:cs="Arial"/>
          <w:sz w:val="20"/>
          <w:szCs w:val="20"/>
        </w:rPr>
      </w:pPr>
      <w:r w:rsidRPr="3402F83C">
        <w:rPr>
          <w:rFonts w:ascii="Arial" w:hAnsi="Arial" w:cs="Arial"/>
          <w:sz w:val="20"/>
          <w:szCs w:val="20"/>
        </w:rPr>
        <w:t xml:space="preserve">Het groepsbestuur bestaat ten minste uit: </w:t>
      </w:r>
    </w:p>
    <w:p w14:paraId="211F1AD8" w14:textId="77777777" w:rsidR="009D10B0" w:rsidRDefault="009D10B0" w:rsidP="3402F83C">
      <w:pPr>
        <w:pStyle w:val="Plattetekst"/>
        <w:numPr>
          <w:ilvl w:val="1"/>
          <w:numId w:val="7"/>
        </w:numPr>
        <w:tabs>
          <w:tab w:val="left" w:pos="283"/>
          <w:tab w:val="left" w:pos="567"/>
        </w:tabs>
        <w:ind w:left="1430"/>
        <w:rPr>
          <w:rFonts w:ascii="Arial" w:hAnsi="Arial" w:cs="Arial"/>
          <w:sz w:val="20"/>
          <w:szCs w:val="20"/>
        </w:rPr>
      </w:pPr>
      <w:r w:rsidRPr="3402F83C">
        <w:rPr>
          <w:rFonts w:ascii="Arial" w:hAnsi="Arial" w:cs="Arial"/>
          <w:sz w:val="20"/>
          <w:szCs w:val="20"/>
        </w:rPr>
        <w:lastRenderedPageBreak/>
        <w:t>de groepsvoorzitter;</w:t>
      </w:r>
    </w:p>
    <w:p w14:paraId="4155915B" w14:textId="77777777" w:rsidR="009D10B0" w:rsidRDefault="009D10B0" w:rsidP="3402F83C">
      <w:pPr>
        <w:pStyle w:val="Plattetekst"/>
        <w:numPr>
          <w:ilvl w:val="1"/>
          <w:numId w:val="7"/>
        </w:numPr>
        <w:tabs>
          <w:tab w:val="left" w:pos="283"/>
          <w:tab w:val="left" w:pos="567"/>
        </w:tabs>
        <w:ind w:left="1430"/>
        <w:rPr>
          <w:rFonts w:ascii="Arial" w:hAnsi="Arial" w:cs="Arial"/>
          <w:sz w:val="20"/>
          <w:szCs w:val="20"/>
        </w:rPr>
      </w:pPr>
      <w:r w:rsidRPr="3402F83C">
        <w:rPr>
          <w:rFonts w:ascii="Arial" w:hAnsi="Arial" w:cs="Arial"/>
          <w:sz w:val="20"/>
          <w:szCs w:val="20"/>
        </w:rPr>
        <w:t>de groepssecretaris;</w:t>
      </w:r>
    </w:p>
    <w:p w14:paraId="0AB63571" w14:textId="77777777" w:rsidR="009D10B0" w:rsidRDefault="009D10B0" w:rsidP="3402F83C">
      <w:pPr>
        <w:pStyle w:val="Plattetekst"/>
        <w:numPr>
          <w:ilvl w:val="1"/>
          <w:numId w:val="7"/>
        </w:numPr>
        <w:tabs>
          <w:tab w:val="left" w:pos="283"/>
          <w:tab w:val="left" w:pos="567"/>
        </w:tabs>
        <w:ind w:left="1430"/>
        <w:rPr>
          <w:rFonts w:ascii="Arial" w:hAnsi="Arial" w:cs="Arial"/>
          <w:sz w:val="20"/>
          <w:szCs w:val="20"/>
        </w:rPr>
      </w:pPr>
      <w:r w:rsidRPr="3402F83C">
        <w:rPr>
          <w:rFonts w:ascii="Arial" w:hAnsi="Arial" w:cs="Arial"/>
          <w:sz w:val="20"/>
          <w:szCs w:val="20"/>
        </w:rPr>
        <w:t>de groepspenningmeester;</w:t>
      </w:r>
    </w:p>
    <w:p w14:paraId="0B2CDA50" w14:textId="77777777" w:rsidR="009D10B0" w:rsidRDefault="009D10B0" w:rsidP="3402F83C">
      <w:pPr>
        <w:pStyle w:val="Plattetekst"/>
        <w:numPr>
          <w:ilvl w:val="1"/>
          <w:numId w:val="7"/>
        </w:numPr>
        <w:tabs>
          <w:tab w:val="left" w:pos="283"/>
          <w:tab w:val="left" w:pos="567"/>
        </w:tabs>
        <w:ind w:left="1430"/>
        <w:rPr>
          <w:rFonts w:ascii="Arial" w:hAnsi="Arial" w:cs="Arial"/>
          <w:sz w:val="20"/>
          <w:szCs w:val="20"/>
        </w:rPr>
      </w:pPr>
      <w:r w:rsidRPr="3402F83C">
        <w:rPr>
          <w:rFonts w:ascii="Arial" w:hAnsi="Arial" w:cs="Arial"/>
          <w:sz w:val="20"/>
          <w:szCs w:val="20"/>
        </w:rPr>
        <w:t>de groepsbegeleider.</w:t>
      </w:r>
    </w:p>
    <w:p w14:paraId="52BFF39F" w14:textId="77777777" w:rsidR="009D10B0" w:rsidRDefault="009D10B0" w:rsidP="3402F83C">
      <w:pPr>
        <w:autoSpaceDE w:val="0"/>
        <w:autoSpaceDN w:val="0"/>
        <w:adjustRightInd w:val="0"/>
        <w:ind w:left="720"/>
        <w:rPr>
          <w:rFonts w:cs="Arial"/>
          <w:sz w:val="20"/>
          <w:szCs w:val="20"/>
        </w:rPr>
      </w:pPr>
      <w:r w:rsidRPr="3402F83C">
        <w:rPr>
          <w:rFonts w:cs="Arial"/>
          <w:sz w:val="20"/>
          <w:szCs w:val="20"/>
        </w:rPr>
        <w:t>De functies van groepsvoorzitter en groepsbegeleider zijn onverenigbaar met de functie van leidinggevende bij een speleenheid</w:t>
      </w:r>
      <w:r w:rsidRPr="3402F83C">
        <w:rPr>
          <w:rFonts w:cs="Arial"/>
          <w:color w:val="800080"/>
          <w:sz w:val="20"/>
          <w:szCs w:val="20"/>
        </w:rPr>
        <w:t>.</w:t>
      </w:r>
    </w:p>
    <w:p w14:paraId="28F1FC52" w14:textId="3F25E6A7" w:rsidR="009D10B0" w:rsidRDefault="009D10B0" w:rsidP="3402F83C">
      <w:pPr>
        <w:numPr>
          <w:ilvl w:val="0"/>
          <w:numId w:val="7"/>
        </w:numPr>
        <w:tabs>
          <w:tab w:val="left" w:pos="283"/>
        </w:tabs>
        <w:autoSpaceDE w:val="0"/>
        <w:autoSpaceDN w:val="0"/>
        <w:adjustRightInd w:val="0"/>
        <w:rPr>
          <w:rFonts w:cs="Arial"/>
          <w:sz w:val="20"/>
          <w:szCs w:val="20"/>
        </w:rPr>
      </w:pPr>
      <w:r w:rsidRPr="3402F83C">
        <w:rPr>
          <w:rFonts w:cs="Arial"/>
          <w:sz w:val="20"/>
          <w:szCs w:val="20"/>
        </w:rPr>
        <w:t>Het groepsbestuur</w:t>
      </w:r>
      <w:r w:rsidRPr="3402F83C">
        <w:rPr>
          <w:rFonts w:cs="Arial"/>
          <w:color w:val="FF0000"/>
          <w:sz w:val="20"/>
          <w:szCs w:val="20"/>
        </w:rPr>
        <w:t xml:space="preserve"> </w:t>
      </w:r>
      <w:r w:rsidRPr="3402F83C">
        <w:rPr>
          <w:rFonts w:cs="Arial"/>
          <w:sz w:val="20"/>
          <w:szCs w:val="20"/>
        </w:rPr>
        <w:t>wordt</w:t>
      </w:r>
      <w:r w:rsidRPr="3402F83C">
        <w:rPr>
          <w:rFonts w:cs="Arial"/>
          <w:color w:val="0000FF"/>
          <w:sz w:val="20"/>
          <w:szCs w:val="20"/>
        </w:rPr>
        <w:t xml:space="preserve"> </w:t>
      </w:r>
      <w:r w:rsidRPr="3402F83C">
        <w:rPr>
          <w:rFonts w:cs="Arial"/>
          <w:sz w:val="20"/>
          <w:szCs w:val="20"/>
        </w:rPr>
        <w:t>door de groepsraad benoemd uit de leden van de vereniging.</w:t>
      </w:r>
      <w:r w:rsidR="004220E1" w:rsidRPr="3402F83C">
        <w:rPr>
          <w:rFonts w:cs="Arial"/>
          <w:sz w:val="20"/>
          <w:szCs w:val="20"/>
        </w:rPr>
        <w:t xml:space="preserve"> </w:t>
      </w:r>
      <w:r w:rsidRPr="3402F83C">
        <w:rPr>
          <w:rFonts w:cs="Arial"/>
          <w:sz w:val="20"/>
          <w:szCs w:val="20"/>
        </w:rPr>
        <w:t>De groepsraad stelt het aantal</w:t>
      </w:r>
      <w:r w:rsidR="004220E1" w:rsidRPr="3402F83C">
        <w:rPr>
          <w:rFonts w:cs="Arial"/>
          <w:sz w:val="20"/>
          <w:szCs w:val="20"/>
        </w:rPr>
        <w:t xml:space="preserve"> </w:t>
      </w:r>
      <w:r w:rsidRPr="3402F83C">
        <w:rPr>
          <w:rFonts w:cs="Arial"/>
          <w:sz w:val="20"/>
          <w:szCs w:val="20"/>
        </w:rPr>
        <w:t>leden van het groepsbestuur vast. Het groepsbestuur bestaat uit ten minste vier (4) en ten hoogste zeven (7) leden.</w:t>
      </w:r>
    </w:p>
    <w:p w14:paraId="66699C4B" w14:textId="77777777" w:rsidR="009D10B0" w:rsidRDefault="009D10B0" w:rsidP="3402F83C">
      <w:pPr>
        <w:pStyle w:val="Plattetekst"/>
        <w:numPr>
          <w:ilvl w:val="0"/>
          <w:numId w:val="7"/>
        </w:numPr>
        <w:tabs>
          <w:tab w:val="left" w:pos="283"/>
        </w:tabs>
        <w:rPr>
          <w:rFonts w:ascii="Arial" w:hAnsi="Arial" w:cs="Arial"/>
          <w:sz w:val="20"/>
          <w:szCs w:val="20"/>
        </w:rPr>
      </w:pPr>
      <w:r w:rsidRPr="3402F83C">
        <w:rPr>
          <w:rFonts w:ascii="Arial" w:hAnsi="Arial" w:cs="Arial"/>
          <w:sz w:val="20"/>
          <w:szCs w:val="20"/>
        </w:rPr>
        <w:t>Een lid dat in dienstverband staat tot de groepsvereniging kan geen zitting hebben in het groepsbestuur.</w:t>
      </w:r>
    </w:p>
    <w:p w14:paraId="7C9DE686" w14:textId="5984307A" w:rsidR="009D10B0" w:rsidRDefault="009D10B0" w:rsidP="3402F83C">
      <w:pPr>
        <w:numPr>
          <w:ilvl w:val="0"/>
          <w:numId w:val="7"/>
        </w:numPr>
        <w:tabs>
          <w:tab w:val="left" w:pos="283"/>
        </w:tabs>
        <w:autoSpaceDE w:val="0"/>
        <w:autoSpaceDN w:val="0"/>
        <w:adjustRightInd w:val="0"/>
        <w:rPr>
          <w:rFonts w:cs="Arial"/>
          <w:color w:val="FF0000"/>
          <w:sz w:val="20"/>
          <w:szCs w:val="20"/>
        </w:rPr>
      </w:pPr>
      <w:r w:rsidRPr="3402F83C">
        <w:rPr>
          <w:rFonts w:cs="Arial"/>
          <w:sz w:val="20"/>
          <w:szCs w:val="20"/>
        </w:rPr>
        <w:t xml:space="preserve">Een lid van het groepsbestuur kan </w:t>
      </w:r>
      <w:r w:rsidR="5CE6C643" w:rsidRPr="3402F83C">
        <w:rPr>
          <w:rFonts w:cs="Arial"/>
          <w:sz w:val="20"/>
          <w:szCs w:val="20"/>
        </w:rPr>
        <w:t>te allen tijde</w:t>
      </w:r>
      <w:r w:rsidRPr="3402F83C">
        <w:rPr>
          <w:rFonts w:cs="Arial"/>
          <w:sz w:val="20"/>
          <w:szCs w:val="20"/>
        </w:rPr>
        <w:t xml:space="preserve"> onder opgaaf van redenen door de groepsraad worden geschorst en ontslagen, ook indien hij voor bepaalde tijd is benoemd. De groepsraad besluit tot schorsing of ontslag met een meerderheid van ten minste twee</w:t>
      </w:r>
      <w:r w:rsidR="7FA6ACE9" w:rsidRPr="3402F83C">
        <w:rPr>
          <w:rFonts w:cs="Arial"/>
          <w:sz w:val="20"/>
          <w:szCs w:val="20"/>
        </w:rPr>
        <w:t xml:space="preserve"> </w:t>
      </w:r>
      <w:r w:rsidRPr="3402F83C">
        <w:rPr>
          <w:rFonts w:cs="Arial"/>
          <w:sz w:val="20"/>
          <w:szCs w:val="20"/>
        </w:rPr>
        <w:t xml:space="preserve">derde </w:t>
      </w:r>
      <w:r w:rsidR="001C39DB" w:rsidRPr="3402F83C">
        <w:rPr>
          <w:rFonts w:cs="Arial"/>
          <w:sz w:val="20"/>
          <w:szCs w:val="20"/>
        </w:rPr>
        <w:t xml:space="preserve">(2/3) </w:t>
      </w:r>
      <w:r w:rsidRPr="3402F83C">
        <w:rPr>
          <w:rFonts w:cs="Arial"/>
          <w:sz w:val="20"/>
          <w:szCs w:val="20"/>
        </w:rPr>
        <w:t>van de geldig uitgebrachte stemmen in een ver</w:t>
      </w:r>
      <w:r w:rsidR="001C39DB" w:rsidRPr="3402F83C">
        <w:rPr>
          <w:rFonts w:cs="Arial"/>
          <w:sz w:val="20"/>
          <w:szCs w:val="20"/>
        </w:rPr>
        <w:t>gadering waarin ten minste twee</w:t>
      </w:r>
      <w:r w:rsidR="772CBB31" w:rsidRPr="3402F83C">
        <w:rPr>
          <w:rFonts w:cs="Arial"/>
          <w:sz w:val="20"/>
          <w:szCs w:val="20"/>
        </w:rPr>
        <w:t xml:space="preserve"> </w:t>
      </w:r>
      <w:r w:rsidRPr="3402F83C">
        <w:rPr>
          <w:rFonts w:cs="Arial"/>
          <w:sz w:val="20"/>
          <w:szCs w:val="20"/>
        </w:rPr>
        <w:t>derde</w:t>
      </w:r>
      <w:r w:rsidR="001C39DB" w:rsidRPr="3402F83C">
        <w:rPr>
          <w:rFonts w:cs="Arial"/>
          <w:sz w:val="20"/>
          <w:szCs w:val="20"/>
        </w:rPr>
        <w:t xml:space="preserve"> (2/3)</w:t>
      </w:r>
      <w:r w:rsidRPr="3402F83C">
        <w:rPr>
          <w:rFonts w:cs="Arial"/>
          <w:sz w:val="20"/>
          <w:szCs w:val="20"/>
        </w:rPr>
        <w:t xml:space="preserve"> van het aantal groepsraadsleden aanwezig zijn.</w:t>
      </w:r>
    </w:p>
    <w:p w14:paraId="50A1977E" w14:textId="77777777" w:rsidR="009D10B0" w:rsidRDefault="009D10B0" w:rsidP="3402F83C">
      <w:pPr>
        <w:numPr>
          <w:ilvl w:val="0"/>
          <w:numId w:val="7"/>
        </w:numPr>
        <w:tabs>
          <w:tab w:val="left" w:pos="283"/>
        </w:tabs>
        <w:autoSpaceDE w:val="0"/>
        <w:autoSpaceDN w:val="0"/>
        <w:adjustRightInd w:val="0"/>
        <w:rPr>
          <w:rFonts w:cs="Arial"/>
          <w:sz w:val="20"/>
          <w:szCs w:val="20"/>
        </w:rPr>
      </w:pPr>
      <w:r w:rsidRPr="3402F83C">
        <w:rPr>
          <w:rFonts w:cs="Arial"/>
          <w:sz w:val="20"/>
          <w:szCs w:val="20"/>
        </w:rPr>
        <w:t>De schorsing eindigt wanneer de groepsraad niet binnen drie (3) maanden daarna tot ontslag heeft besloten of indien de groepsraad de schorsing voordien opheft. Het geschorste lid van het groepsbestuur wordt in de gelegenheid gesteld in de groepsraad verweer te voeren en kan zich daarbij laten bijstaan.</w:t>
      </w:r>
    </w:p>
    <w:p w14:paraId="3B0E83C1" w14:textId="2120BE09" w:rsidR="009D10B0" w:rsidRDefault="009D10B0" w:rsidP="19302DA2">
      <w:pPr>
        <w:numPr>
          <w:ilvl w:val="0"/>
          <w:numId w:val="7"/>
        </w:numPr>
        <w:tabs>
          <w:tab w:val="left" w:pos="283"/>
        </w:tabs>
        <w:autoSpaceDE w:val="0"/>
        <w:autoSpaceDN w:val="0"/>
        <w:adjustRightInd w:val="0"/>
        <w:rPr>
          <w:rFonts w:cs="Arial"/>
          <w:sz w:val="20"/>
          <w:szCs w:val="20"/>
        </w:rPr>
      </w:pPr>
      <w:r w:rsidRPr="19302DA2">
        <w:rPr>
          <w:rFonts w:cs="Arial"/>
          <w:sz w:val="20"/>
          <w:szCs w:val="20"/>
        </w:rPr>
        <w:t>Leden van het groepsbestuur worden benoemd voor een periode van maximaal drie (3) jaar. Herbenoeming is mogelijk.</w:t>
      </w:r>
      <w:r w:rsidR="004F0AEE" w:rsidRPr="19302DA2">
        <w:rPr>
          <w:rFonts w:cs="Arial"/>
          <w:sz w:val="20"/>
          <w:szCs w:val="20"/>
        </w:rPr>
        <w:t xml:space="preserve"> De maximale zittingstermijn is negen (9) jaar.</w:t>
      </w:r>
    </w:p>
    <w:p w14:paraId="70D04ACE" w14:textId="6FE52CD5" w:rsidR="009D10B0" w:rsidRDefault="009D10B0" w:rsidP="19302DA2">
      <w:pPr>
        <w:numPr>
          <w:ilvl w:val="0"/>
          <w:numId w:val="7"/>
        </w:numPr>
        <w:tabs>
          <w:tab w:val="left" w:pos="283"/>
        </w:tabs>
        <w:autoSpaceDE w:val="0"/>
        <w:autoSpaceDN w:val="0"/>
        <w:adjustRightInd w:val="0"/>
        <w:rPr>
          <w:sz w:val="20"/>
          <w:szCs w:val="20"/>
        </w:rPr>
      </w:pPr>
      <w:r w:rsidRPr="3402F83C">
        <w:rPr>
          <w:rFonts w:cs="Arial"/>
          <w:sz w:val="20"/>
          <w:szCs w:val="20"/>
        </w:rPr>
        <w:t xml:space="preserve">Elk jaar treedt een derde </w:t>
      </w:r>
      <w:r w:rsidR="001C39DB" w:rsidRPr="3402F83C">
        <w:rPr>
          <w:rFonts w:cs="Arial"/>
          <w:sz w:val="20"/>
          <w:szCs w:val="20"/>
        </w:rPr>
        <w:t xml:space="preserve">(1/3) </w:t>
      </w:r>
      <w:r w:rsidRPr="3402F83C">
        <w:rPr>
          <w:rFonts w:cs="Arial"/>
          <w:sz w:val="20"/>
          <w:szCs w:val="20"/>
        </w:rPr>
        <w:t xml:space="preserve">of daaromtrent van de leden van het groepsbestuur af volgens het door het groepsbestuur opgemaakte rooster van aftreden. Indien een lid van het groepsbestuur aftreedt voor het einde van de termijn waarvoor </w:t>
      </w:r>
      <w:r w:rsidR="00CE1B26">
        <w:rPr>
          <w:rFonts w:cs="Arial"/>
          <w:sz w:val="20"/>
          <w:szCs w:val="20"/>
        </w:rPr>
        <w:t>het lid</w:t>
      </w:r>
      <w:r w:rsidRPr="3402F83C">
        <w:rPr>
          <w:rFonts w:cs="Arial"/>
          <w:sz w:val="20"/>
          <w:szCs w:val="20"/>
        </w:rPr>
        <w:t xml:space="preserve"> was benoemd, wordt door een tussentijdse benoeming in vervanging voorzien. Degene die tussentijds wordt benoemd neemt op het rooster van aftreden de plaats van de voorganger in.</w:t>
      </w:r>
    </w:p>
    <w:p w14:paraId="01D2C517" w14:textId="77777777" w:rsidR="009D10B0" w:rsidRDefault="009D10B0" w:rsidP="3402F83C">
      <w:pPr>
        <w:numPr>
          <w:ilvl w:val="0"/>
          <w:numId w:val="7"/>
        </w:numPr>
        <w:tabs>
          <w:tab w:val="left" w:pos="283"/>
        </w:tabs>
        <w:autoSpaceDE w:val="0"/>
        <w:autoSpaceDN w:val="0"/>
        <w:adjustRightInd w:val="0"/>
        <w:rPr>
          <w:rFonts w:cs="Arial"/>
          <w:sz w:val="20"/>
          <w:szCs w:val="20"/>
        </w:rPr>
      </w:pPr>
      <w:r w:rsidRPr="19302DA2">
        <w:rPr>
          <w:rFonts w:cs="Arial"/>
          <w:sz w:val="20"/>
          <w:szCs w:val="20"/>
        </w:rPr>
        <w:t>Het lidmaatschap van een lid van het groepsbestuur eindigt voorts:</w:t>
      </w:r>
    </w:p>
    <w:p w14:paraId="0DDFA766" w14:textId="77777777" w:rsidR="009D10B0" w:rsidRDefault="009D10B0" w:rsidP="3402F83C">
      <w:pPr>
        <w:numPr>
          <w:ilvl w:val="1"/>
          <w:numId w:val="7"/>
        </w:numPr>
        <w:tabs>
          <w:tab w:val="left" w:pos="283"/>
          <w:tab w:val="left" w:pos="567"/>
        </w:tabs>
        <w:autoSpaceDE w:val="0"/>
        <w:autoSpaceDN w:val="0"/>
        <w:adjustRightInd w:val="0"/>
        <w:ind w:left="1430"/>
        <w:rPr>
          <w:rFonts w:cs="Arial"/>
          <w:sz w:val="20"/>
          <w:szCs w:val="20"/>
        </w:rPr>
      </w:pPr>
      <w:r w:rsidRPr="19302DA2">
        <w:rPr>
          <w:rFonts w:cs="Arial"/>
          <w:sz w:val="20"/>
          <w:szCs w:val="20"/>
        </w:rPr>
        <w:t>door het eindigen van het lidmaatschap van de groepsvereniging;</w:t>
      </w:r>
    </w:p>
    <w:p w14:paraId="5825B5B1" w14:textId="77777777" w:rsidR="009D10B0" w:rsidRDefault="009D10B0" w:rsidP="3402F83C">
      <w:pPr>
        <w:numPr>
          <w:ilvl w:val="1"/>
          <w:numId w:val="7"/>
        </w:numPr>
        <w:tabs>
          <w:tab w:val="left" w:pos="283"/>
          <w:tab w:val="left" w:pos="567"/>
        </w:tabs>
        <w:autoSpaceDE w:val="0"/>
        <w:autoSpaceDN w:val="0"/>
        <w:adjustRightInd w:val="0"/>
        <w:ind w:left="1430"/>
        <w:rPr>
          <w:rFonts w:cs="Arial"/>
          <w:sz w:val="20"/>
          <w:szCs w:val="20"/>
        </w:rPr>
      </w:pPr>
      <w:r w:rsidRPr="19302DA2">
        <w:rPr>
          <w:rFonts w:cs="Arial"/>
          <w:sz w:val="20"/>
          <w:szCs w:val="20"/>
        </w:rPr>
        <w:t>door schriftelijk bedanken;</w:t>
      </w:r>
    </w:p>
    <w:p w14:paraId="39B83CA4" w14:textId="77777777" w:rsidR="009D10B0" w:rsidRDefault="009D10B0" w:rsidP="3402F83C">
      <w:pPr>
        <w:numPr>
          <w:ilvl w:val="1"/>
          <w:numId w:val="7"/>
        </w:numPr>
        <w:tabs>
          <w:tab w:val="left" w:pos="283"/>
          <w:tab w:val="left" w:pos="567"/>
        </w:tabs>
        <w:autoSpaceDE w:val="0"/>
        <w:autoSpaceDN w:val="0"/>
        <w:adjustRightInd w:val="0"/>
        <w:ind w:left="1430"/>
        <w:rPr>
          <w:rFonts w:cs="Arial"/>
          <w:sz w:val="20"/>
          <w:szCs w:val="20"/>
        </w:rPr>
      </w:pPr>
      <w:r w:rsidRPr="19302DA2">
        <w:rPr>
          <w:rFonts w:cs="Arial"/>
          <w:sz w:val="20"/>
          <w:szCs w:val="20"/>
        </w:rPr>
        <w:t>door het aangaan van een dienstverband met de groepsvereniging;</w:t>
      </w:r>
    </w:p>
    <w:p w14:paraId="6BFB2449" w14:textId="77777777" w:rsidR="009D10B0" w:rsidRDefault="009D10B0" w:rsidP="3402F83C">
      <w:pPr>
        <w:numPr>
          <w:ilvl w:val="1"/>
          <w:numId w:val="7"/>
        </w:numPr>
        <w:tabs>
          <w:tab w:val="left" w:pos="283"/>
          <w:tab w:val="left" w:pos="567"/>
        </w:tabs>
        <w:autoSpaceDE w:val="0"/>
        <w:autoSpaceDN w:val="0"/>
        <w:adjustRightInd w:val="0"/>
        <w:ind w:left="1430"/>
        <w:rPr>
          <w:rFonts w:cs="Arial"/>
          <w:sz w:val="20"/>
          <w:szCs w:val="20"/>
        </w:rPr>
      </w:pPr>
      <w:r w:rsidRPr="19302DA2">
        <w:rPr>
          <w:rFonts w:cs="Arial"/>
          <w:sz w:val="20"/>
          <w:szCs w:val="20"/>
        </w:rPr>
        <w:t xml:space="preserve">indien </w:t>
      </w:r>
      <w:r w:rsidRPr="19302DA2">
        <w:rPr>
          <w:sz w:val="20"/>
          <w:szCs w:val="20"/>
        </w:rPr>
        <w:t>hij in staat van faillissement wordt verklaard, een regeling in het kader van de Schuldsaneringsregeling natuurlijke personen op hem van toepassing wordt verklaard of hij surséance van betaling verkrijgt;</w:t>
      </w:r>
    </w:p>
    <w:p w14:paraId="1CABF404" w14:textId="7D13D95C" w:rsidR="009D10B0" w:rsidRDefault="009D10B0" w:rsidP="3402F83C">
      <w:pPr>
        <w:numPr>
          <w:ilvl w:val="1"/>
          <w:numId w:val="7"/>
        </w:numPr>
        <w:tabs>
          <w:tab w:val="left" w:pos="283"/>
          <w:tab w:val="left" w:pos="567"/>
        </w:tabs>
        <w:autoSpaceDE w:val="0"/>
        <w:autoSpaceDN w:val="0"/>
        <w:adjustRightInd w:val="0"/>
        <w:ind w:left="1430"/>
        <w:rPr>
          <w:rFonts w:cs="Arial"/>
          <w:sz w:val="20"/>
          <w:szCs w:val="20"/>
        </w:rPr>
      </w:pPr>
      <w:r w:rsidRPr="19302DA2">
        <w:rPr>
          <w:rFonts w:cs="Arial"/>
          <w:sz w:val="20"/>
          <w:szCs w:val="20"/>
        </w:rPr>
        <w:t xml:space="preserve">in alle gevallen waarin een lid van het groepsbestuur het vrije beheer over </w:t>
      </w:r>
      <w:r w:rsidR="00CB1B78">
        <w:rPr>
          <w:rFonts w:cs="Arial"/>
          <w:sz w:val="20"/>
          <w:szCs w:val="20"/>
        </w:rPr>
        <w:t>diens</w:t>
      </w:r>
      <w:r w:rsidRPr="19302DA2">
        <w:rPr>
          <w:rFonts w:cs="Arial"/>
          <w:sz w:val="20"/>
          <w:szCs w:val="20"/>
        </w:rPr>
        <w:t xml:space="preserve"> vermogen verliest.</w:t>
      </w:r>
    </w:p>
    <w:p w14:paraId="0BBCFBB9" w14:textId="7EAA1447" w:rsidR="009D10B0" w:rsidRDefault="009D10B0" w:rsidP="3402F83C">
      <w:pPr>
        <w:numPr>
          <w:ilvl w:val="0"/>
          <w:numId w:val="7"/>
        </w:numPr>
        <w:tabs>
          <w:tab w:val="left" w:pos="283"/>
        </w:tabs>
        <w:autoSpaceDE w:val="0"/>
        <w:autoSpaceDN w:val="0"/>
        <w:adjustRightInd w:val="0"/>
        <w:rPr>
          <w:sz w:val="20"/>
          <w:szCs w:val="20"/>
        </w:rPr>
      </w:pPr>
      <w:r w:rsidRPr="19302DA2">
        <w:rPr>
          <w:rFonts w:cs="Arial"/>
          <w:sz w:val="20"/>
          <w:szCs w:val="20"/>
        </w:rPr>
        <w:t>Indien het aantal leden van het gr</w:t>
      </w:r>
      <w:r w:rsidR="00DE1892" w:rsidRPr="19302DA2">
        <w:rPr>
          <w:rFonts w:cs="Arial"/>
          <w:sz w:val="20"/>
          <w:szCs w:val="20"/>
        </w:rPr>
        <w:t>oepsbestuur beneden het in lid 2</w:t>
      </w:r>
      <w:r w:rsidRPr="19302DA2">
        <w:rPr>
          <w:rFonts w:cs="Arial"/>
          <w:sz w:val="20"/>
          <w:szCs w:val="20"/>
        </w:rPr>
        <w:t xml:space="preserve"> vermelde minimum is gedaald, </w:t>
      </w:r>
      <w:r w:rsidRPr="19302DA2">
        <w:rPr>
          <w:sz w:val="20"/>
          <w:szCs w:val="20"/>
        </w:rPr>
        <w:t>blijft het groepsbestuur niettemin bevoegd. Het groepsbestuur is verplicht zo spoedig mogelijk een vergadering van de groepsraad te beleggen, waarin de voorziening in de vacature(s) aan de orde komt.</w:t>
      </w:r>
    </w:p>
    <w:p w14:paraId="7AB3C428" w14:textId="7F6802F6" w:rsidR="00030F8D" w:rsidRDefault="00342151" w:rsidP="3402F83C">
      <w:pPr>
        <w:numPr>
          <w:ilvl w:val="0"/>
          <w:numId w:val="7"/>
        </w:numPr>
        <w:tabs>
          <w:tab w:val="left" w:pos="283"/>
        </w:tabs>
        <w:autoSpaceDE w:val="0"/>
        <w:autoSpaceDN w:val="0"/>
        <w:adjustRightInd w:val="0"/>
        <w:rPr>
          <w:sz w:val="20"/>
          <w:szCs w:val="20"/>
        </w:rPr>
      </w:pPr>
      <w:r w:rsidRPr="19302DA2">
        <w:rPr>
          <w:sz w:val="20"/>
          <w:szCs w:val="20"/>
          <w:highlight w:val="yellow"/>
        </w:rPr>
        <w:t>Bij belet of ontstentenis van</w:t>
      </w:r>
      <w:r w:rsidRPr="19302DA2">
        <w:rPr>
          <w:rFonts w:eastAsia="Arial" w:cs="Arial"/>
          <w:sz w:val="20"/>
          <w:szCs w:val="20"/>
          <w:highlight w:val="yellow"/>
        </w:rPr>
        <w:t xml:space="preserve"> </w:t>
      </w:r>
      <w:r w:rsidR="008F363A" w:rsidRPr="19302DA2">
        <w:rPr>
          <w:rFonts w:eastAsia="Arial" w:cs="Arial"/>
          <w:sz w:val="20"/>
          <w:szCs w:val="20"/>
          <w:highlight w:val="yellow"/>
        </w:rPr>
        <w:t xml:space="preserve">één of meerdere </w:t>
      </w:r>
      <w:r w:rsidR="00030F8D" w:rsidRPr="19302DA2">
        <w:rPr>
          <w:sz w:val="20"/>
          <w:szCs w:val="20"/>
          <w:highlight w:val="yellow"/>
        </w:rPr>
        <w:t>leden van het groeps</w:t>
      </w:r>
      <w:r w:rsidR="008F363A" w:rsidRPr="19302DA2">
        <w:rPr>
          <w:sz w:val="20"/>
          <w:szCs w:val="20"/>
          <w:highlight w:val="yellow"/>
        </w:rPr>
        <w:t>bestuur zijn de overige bestuur</w:t>
      </w:r>
      <w:r w:rsidR="00BA634D" w:rsidRPr="19302DA2">
        <w:rPr>
          <w:sz w:val="20"/>
          <w:szCs w:val="20"/>
          <w:highlight w:val="yellow"/>
        </w:rPr>
        <w:t xml:space="preserve">sleden </w:t>
      </w:r>
      <w:r w:rsidR="008F363A" w:rsidRPr="19302DA2">
        <w:rPr>
          <w:sz w:val="20"/>
          <w:szCs w:val="20"/>
          <w:highlight w:val="yellow"/>
        </w:rPr>
        <w:t xml:space="preserve">belast met </w:t>
      </w:r>
      <w:r w:rsidR="00BA634D" w:rsidRPr="19302DA2">
        <w:rPr>
          <w:sz w:val="20"/>
          <w:szCs w:val="20"/>
          <w:highlight w:val="yellow"/>
        </w:rPr>
        <w:t xml:space="preserve">het </w:t>
      </w:r>
      <w:r w:rsidR="008F363A" w:rsidRPr="19302DA2">
        <w:rPr>
          <w:sz w:val="20"/>
          <w:szCs w:val="20"/>
          <w:highlight w:val="yellow"/>
        </w:rPr>
        <w:t>besturen</w:t>
      </w:r>
      <w:r w:rsidR="00BA634D" w:rsidRPr="19302DA2">
        <w:rPr>
          <w:sz w:val="20"/>
          <w:szCs w:val="20"/>
          <w:highlight w:val="yellow"/>
        </w:rPr>
        <w:t xml:space="preserve"> van de vereniging</w:t>
      </w:r>
      <w:r w:rsidR="008F363A" w:rsidRPr="19302DA2">
        <w:rPr>
          <w:sz w:val="20"/>
          <w:szCs w:val="20"/>
          <w:highlight w:val="yellow"/>
        </w:rPr>
        <w:t xml:space="preserve">. </w:t>
      </w:r>
      <w:r w:rsidR="00030F8D" w:rsidRPr="19302DA2">
        <w:rPr>
          <w:sz w:val="20"/>
          <w:szCs w:val="20"/>
          <w:highlight w:val="yellow"/>
        </w:rPr>
        <w:t xml:space="preserve">Bij belet of ontstentenis van alle </w:t>
      </w:r>
      <w:r w:rsidR="00BA634D" w:rsidRPr="19302DA2">
        <w:rPr>
          <w:sz w:val="20"/>
          <w:szCs w:val="20"/>
          <w:highlight w:val="yellow"/>
        </w:rPr>
        <w:t xml:space="preserve">leden van het groepsbestuur </w:t>
      </w:r>
      <w:r w:rsidR="0053617E" w:rsidRPr="19302DA2">
        <w:rPr>
          <w:sz w:val="20"/>
          <w:szCs w:val="20"/>
          <w:highlight w:val="yellow"/>
        </w:rPr>
        <w:t xml:space="preserve">berust </w:t>
      </w:r>
      <w:r w:rsidR="004D0367" w:rsidRPr="19302DA2">
        <w:rPr>
          <w:sz w:val="20"/>
          <w:szCs w:val="20"/>
          <w:highlight w:val="yellow"/>
        </w:rPr>
        <w:t>het bestuur van de vereniging tijdelijk bij een</w:t>
      </w:r>
      <w:r w:rsidR="5FEBAC24" w:rsidRPr="19302DA2">
        <w:rPr>
          <w:sz w:val="20"/>
          <w:szCs w:val="20"/>
          <w:highlight w:val="yellow"/>
        </w:rPr>
        <w:t xml:space="preserve"> of meer</w:t>
      </w:r>
      <w:r w:rsidR="004D0367" w:rsidRPr="19302DA2">
        <w:rPr>
          <w:sz w:val="20"/>
          <w:szCs w:val="20"/>
          <w:highlight w:val="yellow"/>
        </w:rPr>
        <w:t xml:space="preserve"> door de </w:t>
      </w:r>
      <w:r w:rsidR="00BA634D" w:rsidRPr="19302DA2">
        <w:rPr>
          <w:sz w:val="20"/>
          <w:szCs w:val="20"/>
          <w:highlight w:val="yellow"/>
        </w:rPr>
        <w:t>groepsraad</w:t>
      </w:r>
      <w:r w:rsidR="00132707" w:rsidRPr="19302DA2">
        <w:rPr>
          <w:sz w:val="20"/>
          <w:szCs w:val="20"/>
          <w:highlight w:val="yellow"/>
        </w:rPr>
        <w:t xml:space="preserve"> </w:t>
      </w:r>
      <w:r w:rsidR="004D0367" w:rsidRPr="19302DA2">
        <w:rPr>
          <w:sz w:val="20"/>
          <w:szCs w:val="20"/>
          <w:highlight w:val="yellow"/>
        </w:rPr>
        <w:t>aangewezen person</w:t>
      </w:r>
      <w:r w:rsidR="0E1E71D9" w:rsidRPr="19302DA2">
        <w:rPr>
          <w:sz w:val="20"/>
          <w:szCs w:val="20"/>
          <w:highlight w:val="yellow"/>
        </w:rPr>
        <w:t>en</w:t>
      </w:r>
      <w:r w:rsidR="004D0367" w:rsidRPr="19302DA2">
        <w:rPr>
          <w:sz w:val="20"/>
          <w:szCs w:val="20"/>
        </w:rPr>
        <w:t xml:space="preserve">. </w:t>
      </w:r>
      <w:r w:rsidR="00C34CF6" w:rsidRPr="19302DA2">
        <w:rPr>
          <w:sz w:val="20"/>
          <w:szCs w:val="20"/>
        </w:rPr>
        <w:t xml:space="preserve"> </w:t>
      </w:r>
    </w:p>
    <w:p w14:paraId="6C119982" w14:textId="6ABB3DE3" w:rsidR="009D10B0" w:rsidRDefault="009D10B0" w:rsidP="3402F83C">
      <w:pPr>
        <w:numPr>
          <w:ilvl w:val="0"/>
          <w:numId w:val="7"/>
        </w:numPr>
        <w:tabs>
          <w:tab w:val="left" w:pos="283"/>
        </w:tabs>
        <w:autoSpaceDE w:val="0"/>
        <w:autoSpaceDN w:val="0"/>
        <w:adjustRightInd w:val="0"/>
        <w:rPr>
          <w:rFonts w:cs="Arial"/>
          <w:sz w:val="20"/>
          <w:szCs w:val="20"/>
        </w:rPr>
      </w:pPr>
      <w:r w:rsidRPr="19302DA2">
        <w:rPr>
          <w:rFonts w:cs="Arial"/>
          <w:sz w:val="20"/>
          <w:szCs w:val="20"/>
        </w:rPr>
        <w:t>Voor zover niet anders is bepaald worden de besluiten van het groepsbestuur genomen met een eenvoudige meerderheid van stemmen in een vergadering waarin ten minste de helft (1/2) van het aantal leden van het groepsbestuur aanwezig is.</w:t>
      </w:r>
    </w:p>
    <w:p w14:paraId="159F9749" w14:textId="03CEBF2B" w:rsidR="0FC88AC6" w:rsidRPr="007B0B5A" w:rsidRDefault="0FC88AC6" w:rsidP="04FBBE03">
      <w:pPr>
        <w:numPr>
          <w:ilvl w:val="0"/>
          <w:numId w:val="7"/>
        </w:numPr>
        <w:tabs>
          <w:tab w:val="left" w:pos="283"/>
        </w:tabs>
        <w:rPr>
          <w:rFonts w:eastAsia="Arial" w:cs="Arial"/>
          <w:sz w:val="20"/>
          <w:szCs w:val="20"/>
          <w:highlight w:val="yellow"/>
        </w:rPr>
      </w:pPr>
      <w:r w:rsidRPr="19302DA2">
        <w:rPr>
          <w:rFonts w:eastAsia="Arial" w:cs="Arial"/>
          <w:sz w:val="20"/>
          <w:szCs w:val="20"/>
          <w:highlight w:val="yellow"/>
        </w:rPr>
        <w:t>Het bestuur is bevoegd zowel in als buiten vergadering besluiten te nemen. In het laatste geval is daartoe vereist dat geen van de bestuurders zich tegen deze wijze verzet en alle bestuursleden hun stem schriftelijk uitbrengen.</w:t>
      </w:r>
    </w:p>
    <w:p w14:paraId="2C422CFF" w14:textId="136D5EC5" w:rsidR="00673113" w:rsidRPr="007B0B5A" w:rsidRDefault="00673113" w:rsidP="3402F83C">
      <w:pPr>
        <w:numPr>
          <w:ilvl w:val="0"/>
          <w:numId w:val="7"/>
        </w:numPr>
        <w:tabs>
          <w:tab w:val="left" w:pos="283"/>
        </w:tabs>
        <w:autoSpaceDE w:val="0"/>
        <w:autoSpaceDN w:val="0"/>
        <w:adjustRightInd w:val="0"/>
        <w:rPr>
          <w:rFonts w:cs="Arial"/>
          <w:sz w:val="20"/>
          <w:szCs w:val="20"/>
          <w:highlight w:val="yellow"/>
        </w:rPr>
      </w:pPr>
      <w:r w:rsidRPr="3317350F">
        <w:rPr>
          <w:rFonts w:cs="Arial"/>
          <w:sz w:val="20"/>
          <w:szCs w:val="20"/>
          <w:highlight w:val="yellow"/>
        </w:rPr>
        <w:t xml:space="preserve">Een bestuurder neemt niet deel aan de </w:t>
      </w:r>
      <w:r w:rsidR="00FD13BF" w:rsidRPr="3317350F">
        <w:rPr>
          <w:rFonts w:cs="Arial"/>
          <w:sz w:val="20"/>
          <w:szCs w:val="20"/>
          <w:highlight w:val="yellow"/>
        </w:rPr>
        <w:t xml:space="preserve">overleggen en besluitvorming aangaande een onderwerp waar </w:t>
      </w:r>
      <w:r w:rsidR="00350071" w:rsidRPr="3317350F">
        <w:rPr>
          <w:rFonts w:cs="Arial"/>
          <w:sz w:val="20"/>
          <w:szCs w:val="20"/>
          <w:highlight w:val="yellow"/>
        </w:rPr>
        <w:t xml:space="preserve">hij een tegenstrijdig belang </w:t>
      </w:r>
      <w:r w:rsidR="00DD273E" w:rsidRPr="3317350F">
        <w:rPr>
          <w:rFonts w:cs="Arial"/>
          <w:sz w:val="20"/>
          <w:szCs w:val="20"/>
          <w:highlight w:val="yellow"/>
        </w:rPr>
        <w:t>heeft.</w:t>
      </w:r>
      <w:r w:rsidR="001D5888" w:rsidRPr="3317350F">
        <w:rPr>
          <w:rFonts w:cs="Arial"/>
          <w:sz w:val="20"/>
          <w:szCs w:val="20"/>
          <w:highlight w:val="yellow"/>
        </w:rPr>
        <w:t xml:space="preserve"> </w:t>
      </w:r>
      <w:r w:rsidR="002B4F94" w:rsidRPr="3317350F">
        <w:rPr>
          <w:rFonts w:cs="Arial"/>
          <w:sz w:val="20"/>
          <w:szCs w:val="20"/>
          <w:highlight w:val="yellow"/>
        </w:rPr>
        <w:t>De overige bestuurders</w:t>
      </w:r>
      <w:r w:rsidR="00235B80" w:rsidRPr="3317350F">
        <w:rPr>
          <w:rFonts w:cs="Arial"/>
          <w:sz w:val="20"/>
          <w:szCs w:val="20"/>
          <w:highlight w:val="yellow"/>
        </w:rPr>
        <w:t>, ongeacht het aantal</w:t>
      </w:r>
      <w:r w:rsidR="005B5FD1" w:rsidRPr="3317350F">
        <w:rPr>
          <w:rFonts w:cs="Arial"/>
          <w:sz w:val="20"/>
          <w:szCs w:val="20"/>
          <w:highlight w:val="yellow"/>
        </w:rPr>
        <w:t>,</w:t>
      </w:r>
      <w:r w:rsidR="00235B80" w:rsidRPr="3317350F">
        <w:rPr>
          <w:rFonts w:cs="Arial"/>
          <w:sz w:val="20"/>
          <w:szCs w:val="20"/>
          <w:highlight w:val="yellow"/>
        </w:rPr>
        <w:t xml:space="preserve"> </w:t>
      </w:r>
      <w:r w:rsidR="317F6A2B" w:rsidRPr="3317350F">
        <w:rPr>
          <w:rFonts w:cs="Arial"/>
          <w:sz w:val="20"/>
          <w:szCs w:val="20"/>
          <w:highlight w:val="yellow"/>
        </w:rPr>
        <w:t>zijn</w:t>
      </w:r>
      <w:r w:rsidR="00235B80" w:rsidRPr="3317350F">
        <w:rPr>
          <w:rFonts w:cs="Arial"/>
          <w:sz w:val="20"/>
          <w:szCs w:val="20"/>
          <w:highlight w:val="yellow"/>
        </w:rPr>
        <w:t xml:space="preserve"> belast met de besluitvorming</w:t>
      </w:r>
      <w:r w:rsidR="00D33FF4" w:rsidRPr="3317350F">
        <w:rPr>
          <w:rFonts w:cs="Arial"/>
          <w:sz w:val="20"/>
          <w:szCs w:val="20"/>
          <w:highlight w:val="yellow"/>
        </w:rPr>
        <w:t>.</w:t>
      </w:r>
      <w:r w:rsidR="00235B80" w:rsidRPr="3317350F">
        <w:rPr>
          <w:rFonts w:cs="Arial"/>
          <w:sz w:val="20"/>
          <w:szCs w:val="20"/>
          <w:highlight w:val="yellow"/>
        </w:rPr>
        <w:t xml:space="preserve"> Indien alle bestuurder</w:t>
      </w:r>
      <w:r w:rsidR="008436D5" w:rsidRPr="3317350F">
        <w:rPr>
          <w:rFonts w:cs="Arial"/>
          <w:sz w:val="20"/>
          <w:szCs w:val="20"/>
          <w:highlight w:val="yellow"/>
        </w:rPr>
        <w:t>s</w:t>
      </w:r>
      <w:r w:rsidR="00235B80" w:rsidRPr="3317350F">
        <w:rPr>
          <w:rFonts w:cs="Arial"/>
          <w:sz w:val="20"/>
          <w:szCs w:val="20"/>
          <w:highlight w:val="yellow"/>
        </w:rPr>
        <w:t xml:space="preserve"> </w:t>
      </w:r>
      <w:r w:rsidR="00245D81" w:rsidRPr="3317350F">
        <w:rPr>
          <w:rFonts w:cs="Arial"/>
          <w:sz w:val="20"/>
          <w:szCs w:val="20"/>
          <w:highlight w:val="yellow"/>
        </w:rPr>
        <w:t>niet kunnen deelnemen aan de besluitvorming besluit de groepsraad.</w:t>
      </w:r>
    </w:p>
    <w:p w14:paraId="53C8B5A1" w14:textId="77777777" w:rsidR="009D10B0" w:rsidRDefault="009D10B0" w:rsidP="3402F83C">
      <w:pPr>
        <w:tabs>
          <w:tab w:val="left" w:pos="283"/>
        </w:tabs>
        <w:rPr>
          <w:rFonts w:cs="Arial"/>
          <w:sz w:val="20"/>
          <w:szCs w:val="20"/>
        </w:rPr>
      </w:pPr>
    </w:p>
    <w:p w14:paraId="55ECBFD2" w14:textId="77777777" w:rsidR="009D10B0" w:rsidRDefault="009D10B0" w:rsidP="3402F83C">
      <w:pPr>
        <w:rPr>
          <w:rFonts w:cs="Arial"/>
          <w:sz w:val="20"/>
          <w:szCs w:val="20"/>
        </w:rPr>
      </w:pPr>
    </w:p>
    <w:p w14:paraId="7687CF6D" w14:textId="77777777" w:rsidR="009D10B0" w:rsidRDefault="009D10B0" w:rsidP="3402F83C">
      <w:pPr>
        <w:autoSpaceDE w:val="0"/>
        <w:autoSpaceDN w:val="0"/>
        <w:adjustRightInd w:val="0"/>
        <w:rPr>
          <w:rFonts w:cs="Arial"/>
          <w:sz w:val="20"/>
          <w:szCs w:val="20"/>
        </w:rPr>
      </w:pPr>
      <w:r w:rsidRPr="3402F83C">
        <w:rPr>
          <w:rFonts w:cs="Arial"/>
          <w:sz w:val="20"/>
          <w:szCs w:val="20"/>
        </w:rPr>
        <w:lastRenderedPageBreak/>
        <w:t>Artikel 8</w:t>
      </w:r>
    </w:p>
    <w:p w14:paraId="532D7744" w14:textId="77777777" w:rsidR="009D10B0" w:rsidRDefault="009D10B0" w:rsidP="3402F83C">
      <w:pPr>
        <w:numPr>
          <w:ilvl w:val="1"/>
          <w:numId w:val="11"/>
        </w:numPr>
        <w:tabs>
          <w:tab w:val="clear" w:pos="2290"/>
          <w:tab w:val="left" w:pos="283"/>
          <w:tab w:val="num" w:pos="770"/>
        </w:tabs>
        <w:autoSpaceDE w:val="0"/>
        <w:autoSpaceDN w:val="0"/>
        <w:adjustRightInd w:val="0"/>
        <w:ind w:left="770"/>
        <w:rPr>
          <w:rFonts w:cs="Arial"/>
          <w:sz w:val="20"/>
          <w:szCs w:val="20"/>
        </w:rPr>
      </w:pPr>
      <w:r w:rsidRPr="3402F83C">
        <w:rPr>
          <w:rFonts w:cs="Arial"/>
          <w:sz w:val="20"/>
          <w:szCs w:val="20"/>
        </w:rPr>
        <w:t xml:space="preserve">Het groepsbestuur is belast met het besturen van de vereniging. Voorts draagt het in het bijzonder zorg voor taken zoals omschreven in het huishoudelijk reglement van Scouting Nederland. </w:t>
      </w:r>
    </w:p>
    <w:p w14:paraId="1245507C" w14:textId="77777777" w:rsidR="009D10B0" w:rsidRDefault="009D10B0" w:rsidP="3402F83C">
      <w:pPr>
        <w:numPr>
          <w:ilvl w:val="1"/>
          <w:numId w:val="11"/>
        </w:numPr>
        <w:tabs>
          <w:tab w:val="clear" w:pos="2290"/>
          <w:tab w:val="left" w:pos="283"/>
          <w:tab w:val="num" w:pos="770"/>
        </w:tabs>
        <w:autoSpaceDE w:val="0"/>
        <w:autoSpaceDN w:val="0"/>
        <w:adjustRightInd w:val="0"/>
        <w:ind w:left="770"/>
        <w:rPr>
          <w:rFonts w:cs="Arial"/>
          <w:sz w:val="20"/>
          <w:szCs w:val="20"/>
        </w:rPr>
      </w:pPr>
      <w:r w:rsidRPr="3402F83C">
        <w:rPr>
          <w:rFonts w:cs="Arial"/>
          <w:sz w:val="20"/>
          <w:szCs w:val="20"/>
        </w:rPr>
        <w:t>Het groepsbestuur vertegenwoordigt de groepsvereniging. De vertegenwoordigingsbevoegdheid komt mede toe aan de groepsvoorzitter tezamen met de groepssecretaris of de groepspenningmeester, dan wel de groepssecretaris tezamen met de groepspenningmeester.</w:t>
      </w:r>
    </w:p>
    <w:p w14:paraId="082D644A" w14:textId="77777777" w:rsidR="009D10B0" w:rsidRDefault="009D10B0" w:rsidP="3402F83C">
      <w:pPr>
        <w:pStyle w:val="Plattetekstinspringen3"/>
        <w:numPr>
          <w:ilvl w:val="1"/>
          <w:numId w:val="11"/>
        </w:numPr>
        <w:tabs>
          <w:tab w:val="clear" w:pos="2290"/>
          <w:tab w:val="num" w:pos="770"/>
        </w:tabs>
        <w:ind w:left="770"/>
        <w:rPr>
          <w:sz w:val="20"/>
          <w:szCs w:val="20"/>
        </w:rPr>
      </w:pPr>
      <w:r w:rsidRPr="3402F83C">
        <w:rPr>
          <w:sz w:val="20"/>
          <w:szCs w:val="20"/>
        </w:rPr>
        <w:t>Het groepsbestuur is, met voorafgaande goedkeuring van de groepsraad, bevoegd te besluiten tot het aangaan van overeenkomsten strekkende tot verkrijging, vervreemding, bezwaring of ingebruikgeving van registergoederen.</w:t>
      </w:r>
    </w:p>
    <w:p w14:paraId="506D2A0C" w14:textId="77777777" w:rsidR="009D10B0" w:rsidRDefault="009D10B0" w:rsidP="3402F83C">
      <w:pPr>
        <w:numPr>
          <w:ilvl w:val="1"/>
          <w:numId w:val="11"/>
        </w:numPr>
        <w:tabs>
          <w:tab w:val="clear" w:pos="2290"/>
          <w:tab w:val="left" w:pos="283"/>
          <w:tab w:val="num" w:pos="770"/>
        </w:tabs>
        <w:autoSpaceDE w:val="0"/>
        <w:autoSpaceDN w:val="0"/>
        <w:adjustRightInd w:val="0"/>
        <w:ind w:left="770"/>
        <w:rPr>
          <w:rFonts w:cs="Arial"/>
          <w:sz w:val="20"/>
          <w:szCs w:val="20"/>
        </w:rPr>
      </w:pPr>
      <w:r w:rsidRPr="3402F83C">
        <w:rPr>
          <w:rFonts w:cs="Arial"/>
          <w:sz w:val="20"/>
          <w:szCs w:val="20"/>
        </w:rPr>
        <w:t xml:space="preserve">Het groepsbestuur is niet bevoegd tot het aangaan van overeenkomsten waarbij de groepsvereniging zich als borg of hoofdelijk medeschuldenaar verbindt, zich voor een derde sterk maakt of zich tot zekerheidstelling voor een schuld van een ander verbindt. </w:t>
      </w:r>
    </w:p>
    <w:p w14:paraId="06F2ECEC" w14:textId="77777777" w:rsidR="009D10B0" w:rsidRDefault="009D10B0" w:rsidP="3402F83C">
      <w:pPr>
        <w:pStyle w:val="Plattetekstinspringen3"/>
        <w:numPr>
          <w:ilvl w:val="1"/>
          <w:numId w:val="11"/>
        </w:numPr>
        <w:tabs>
          <w:tab w:val="clear" w:pos="2290"/>
          <w:tab w:val="num" w:pos="770"/>
        </w:tabs>
        <w:ind w:left="770"/>
        <w:rPr>
          <w:sz w:val="20"/>
          <w:szCs w:val="20"/>
        </w:rPr>
      </w:pPr>
      <w:r w:rsidRPr="3402F83C">
        <w:rPr>
          <w:sz w:val="20"/>
          <w:szCs w:val="20"/>
        </w:rPr>
        <w:t>Erfstellingen kunnen door de vereniging slechts worden aanvaard onder het voorrecht van boedelbeschrijving.</w:t>
      </w:r>
    </w:p>
    <w:p w14:paraId="3077D60E" w14:textId="77777777" w:rsidR="009D10B0" w:rsidRDefault="009D10B0" w:rsidP="3402F83C">
      <w:pPr>
        <w:numPr>
          <w:ilvl w:val="1"/>
          <w:numId w:val="11"/>
        </w:numPr>
        <w:tabs>
          <w:tab w:val="clear" w:pos="2290"/>
          <w:tab w:val="left" w:pos="283"/>
          <w:tab w:val="num" w:pos="770"/>
        </w:tabs>
        <w:autoSpaceDE w:val="0"/>
        <w:autoSpaceDN w:val="0"/>
        <w:adjustRightInd w:val="0"/>
        <w:ind w:left="770"/>
        <w:rPr>
          <w:rFonts w:cs="Arial"/>
          <w:sz w:val="20"/>
          <w:szCs w:val="20"/>
        </w:rPr>
      </w:pPr>
      <w:r w:rsidRPr="3402F83C">
        <w:rPr>
          <w:rFonts w:cs="Arial"/>
          <w:sz w:val="20"/>
          <w:szCs w:val="20"/>
        </w:rPr>
        <w:t>De geldmiddelen van de vereniging worden beheerd door de penningmeester.</w:t>
      </w:r>
    </w:p>
    <w:p w14:paraId="005B9308" w14:textId="77777777" w:rsidR="009D10B0" w:rsidRDefault="009D10B0" w:rsidP="3402F83C">
      <w:pPr>
        <w:numPr>
          <w:ilvl w:val="1"/>
          <w:numId w:val="11"/>
        </w:numPr>
        <w:tabs>
          <w:tab w:val="clear" w:pos="2290"/>
          <w:tab w:val="left" w:pos="283"/>
          <w:tab w:val="num" w:pos="770"/>
        </w:tabs>
        <w:autoSpaceDE w:val="0"/>
        <w:autoSpaceDN w:val="0"/>
        <w:adjustRightInd w:val="0"/>
        <w:ind w:left="770"/>
        <w:rPr>
          <w:rFonts w:cs="Arial"/>
          <w:sz w:val="20"/>
          <w:szCs w:val="20"/>
        </w:rPr>
      </w:pPr>
      <w:r w:rsidRPr="3402F83C">
        <w:rPr>
          <w:rFonts w:cs="Arial"/>
          <w:sz w:val="20"/>
          <w:szCs w:val="20"/>
        </w:rPr>
        <w:t>De leden van het groepsbestuur moeten zich jegens elkander gedragen naar hetgeen door de redelijkheid en billijkheid wordt gevorderd.</w:t>
      </w:r>
    </w:p>
    <w:p w14:paraId="5424595F" w14:textId="1AF6D607" w:rsidR="009D10B0" w:rsidRDefault="009D10B0" w:rsidP="3402F83C">
      <w:pPr>
        <w:pStyle w:val="Plattetekstinspringen3"/>
        <w:numPr>
          <w:ilvl w:val="1"/>
          <w:numId w:val="11"/>
        </w:numPr>
        <w:tabs>
          <w:tab w:val="clear" w:pos="2290"/>
          <w:tab w:val="num" w:pos="770"/>
        </w:tabs>
        <w:ind w:left="770"/>
        <w:rPr>
          <w:sz w:val="20"/>
          <w:szCs w:val="20"/>
        </w:rPr>
      </w:pPr>
      <w:r w:rsidRPr="3402F83C">
        <w:rPr>
          <w:sz w:val="20"/>
          <w:szCs w:val="20"/>
        </w:rPr>
        <w:t xml:space="preserve">Elk lid van het groepsbestuur is tegenover de vereniging gehouden tot een behoorlijke vervulling van de hem opgedragen taak. Indien het een aangelegenheid betreft die tot de werkkring van twee of meer leden van het groepsbestuur behoort, is ieder van hen hoofdelijk aansprakelijk, tenzij </w:t>
      </w:r>
      <w:r w:rsidR="005F256D" w:rsidRPr="007B0B5A">
        <w:rPr>
          <w:sz w:val="20"/>
          <w:szCs w:val="20"/>
          <w:highlight w:val="yellow"/>
        </w:rPr>
        <w:t>een bestuurslid</w:t>
      </w:r>
      <w:r w:rsidR="005F256D" w:rsidRPr="3402F83C">
        <w:rPr>
          <w:sz w:val="20"/>
          <w:szCs w:val="20"/>
        </w:rPr>
        <w:t xml:space="preserve"> </w:t>
      </w:r>
      <w:r w:rsidRPr="3402F83C">
        <w:rPr>
          <w:sz w:val="20"/>
          <w:szCs w:val="20"/>
        </w:rPr>
        <w:t xml:space="preserve">bewijst dat de tekortkoming niet aan hem te wijten is en dat hij niet nalatig is geweest in het treffen van maatregelen om de gevolgen daarvan af te wenden. </w:t>
      </w:r>
    </w:p>
    <w:p w14:paraId="11856596" w14:textId="77777777" w:rsidR="009D10B0" w:rsidRDefault="009D10B0" w:rsidP="3402F83C">
      <w:pPr>
        <w:autoSpaceDE w:val="0"/>
        <w:autoSpaceDN w:val="0"/>
        <w:adjustRightInd w:val="0"/>
        <w:rPr>
          <w:rFonts w:cs="Arial"/>
          <w:sz w:val="20"/>
          <w:szCs w:val="20"/>
        </w:rPr>
      </w:pPr>
    </w:p>
    <w:p w14:paraId="4596E5B6" w14:textId="77777777" w:rsidR="009D10B0" w:rsidRDefault="009D10B0" w:rsidP="3402F83C">
      <w:pPr>
        <w:autoSpaceDE w:val="0"/>
        <w:autoSpaceDN w:val="0"/>
        <w:adjustRightInd w:val="0"/>
        <w:rPr>
          <w:rFonts w:cs="Arial"/>
          <w:sz w:val="20"/>
          <w:szCs w:val="20"/>
        </w:rPr>
      </w:pPr>
    </w:p>
    <w:p w14:paraId="48F75620" w14:textId="77777777" w:rsidR="009D10B0" w:rsidRDefault="009D10B0" w:rsidP="3402F83C">
      <w:pPr>
        <w:pStyle w:val="Kop1"/>
        <w:rPr>
          <w:rFonts w:ascii="Arial" w:hAnsi="Arial" w:cs="Arial"/>
          <w:sz w:val="20"/>
          <w:szCs w:val="20"/>
        </w:rPr>
      </w:pPr>
      <w:r w:rsidRPr="3402F83C">
        <w:rPr>
          <w:rFonts w:ascii="Arial" w:hAnsi="Arial" w:cs="Arial"/>
          <w:sz w:val="20"/>
          <w:szCs w:val="20"/>
        </w:rPr>
        <w:t>Groepsraad</w:t>
      </w:r>
    </w:p>
    <w:p w14:paraId="53AFEFC0" w14:textId="77777777" w:rsidR="009D10B0" w:rsidRDefault="009D10B0" w:rsidP="3402F83C">
      <w:pPr>
        <w:autoSpaceDE w:val="0"/>
        <w:autoSpaceDN w:val="0"/>
        <w:adjustRightInd w:val="0"/>
        <w:rPr>
          <w:rFonts w:cs="Arial"/>
          <w:sz w:val="20"/>
          <w:szCs w:val="20"/>
        </w:rPr>
      </w:pPr>
      <w:r w:rsidRPr="3402F83C">
        <w:rPr>
          <w:rFonts w:cs="Arial"/>
          <w:sz w:val="20"/>
          <w:szCs w:val="20"/>
        </w:rPr>
        <w:t>Artikel 9</w:t>
      </w:r>
    </w:p>
    <w:p w14:paraId="1F8D88B2"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De samenstelling van de groepsraad is geregeld in het huishoudelijk reglement van Scouting Nederland en bestaat uit de kaderleden alsmede één (1) afgevaardigde namens elk van de leeftijdsgroepen van de vereniging.</w:t>
      </w:r>
    </w:p>
    <w:p w14:paraId="13C1D661"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De in lid 1 bedoelde afgevaardigden worden driejaarlijks door de leeftijdsgroepen gekozen.</w:t>
      </w:r>
    </w:p>
    <w:p w14:paraId="0E4A062E"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De verkiezing geschiedt per leeftijdsgroep.</w:t>
      </w:r>
    </w:p>
    <w:p w14:paraId="48DBDC5E"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De leden van een leeftijdsgroep respectievelijk hun wettelijk vertegenwoordigers kiezen uit hun midden één (1) afgevaardigde. De afgevaardigde treedt af indien het lidmaatschap van het lid of het lid dat door een wettelijk vertegenwoordiger wordt vertegenwoordigd eindigt.</w:t>
      </w:r>
    </w:p>
    <w:p w14:paraId="35A1CAD4"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 xml:space="preserve">Het </w:t>
      </w:r>
      <w:r w:rsidR="001C39DB" w:rsidRPr="3402F83C">
        <w:rPr>
          <w:sz w:val="20"/>
          <w:szCs w:val="20"/>
        </w:rPr>
        <w:t>groepsbestuur</w:t>
      </w:r>
      <w:r w:rsidRPr="3402F83C">
        <w:rPr>
          <w:sz w:val="20"/>
          <w:szCs w:val="20"/>
        </w:rPr>
        <w:t xml:space="preserve"> draagt zorg voor de bijeenroeping van de vergadering van de leeftijdsgroep waarin de afgevaardigde wordt gekozen.</w:t>
      </w:r>
    </w:p>
    <w:p w14:paraId="1AEF0833"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 xml:space="preserve">De groepsraad vergadert ten minste twee maal per jaar of zo dikwijls het groepsbestuur dit wenselijk oordeelt. De bijeenroeping van de groepsraad geschiedt door schriftelijke of elektronische mededeling aan de stemgerechtigden op een termijn van ten minste zeven (7) dagen, de dag van de oproeping en de dag van </w:t>
      </w:r>
      <w:r w:rsidR="004F0AEE" w:rsidRPr="3402F83C">
        <w:rPr>
          <w:sz w:val="20"/>
          <w:szCs w:val="20"/>
        </w:rPr>
        <w:t>de vergadering niet meegerekend</w:t>
      </w:r>
      <w:r w:rsidRPr="3402F83C">
        <w:rPr>
          <w:sz w:val="20"/>
          <w:szCs w:val="20"/>
        </w:rPr>
        <w:t>. Bij de oproeping worden de te behandelen onderwerpen vermeld.</w:t>
      </w:r>
    </w:p>
    <w:p w14:paraId="5F1A568E" w14:textId="77777777" w:rsidR="009D10B0" w:rsidRDefault="009D10B0" w:rsidP="3402F83C">
      <w:pPr>
        <w:numPr>
          <w:ilvl w:val="0"/>
          <w:numId w:val="17"/>
        </w:numPr>
        <w:tabs>
          <w:tab w:val="left" w:pos="283"/>
        </w:tabs>
        <w:autoSpaceDE w:val="0"/>
        <w:autoSpaceDN w:val="0"/>
        <w:adjustRightInd w:val="0"/>
        <w:rPr>
          <w:rFonts w:cs="Arial"/>
          <w:sz w:val="20"/>
          <w:szCs w:val="20"/>
        </w:rPr>
      </w:pPr>
      <w:r w:rsidRPr="3402F83C">
        <w:rPr>
          <w:rFonts w:cs="Arial"/>
          <w:sz w:val="20"/>
          <w:szCs w:val="20"/>
        </w:rPr>
        <w:t xml:space="preserve">Het </w:t>
      </w:r>
      <w:r w:rsidR="001C39DB" w:rsidRPr="3402F83C">
        <w:rPr>
          <w:rFonts w:cs="Arial"/>
          <w:sz w:val="20"/>
          <w:szCs w:val="20"/>
        </w:rPr>
        <w:t>groepsbestuur</w:t>
      </w:r>
      <w:r w:rsidRPr="3402F83C">
        <w:rPr>
          <w:rFonts w:cs="Arial"/>
          <w:sz w:val="20"/>
          <w:szCs w:val="20"/>
        </w:rPr>
        <w:t xml:space="preserve"> dient bovendien een vergadering van de groepsraad bijeen te roepen indien ten minste een tiende (1/10)</w:t>
      </w:r>
      <w:r w:rsidRPr="3402F83C">
        <w:rPr>
          <w:rFonts w:cs="Arial"/>
          <w:color w:val="FF6600"/>
          <w:sz w:val="20"/>
          <w:szCs w:val="20"/>
        </w:rPr>
        <w:t xml:space="preserve"> </w:t>
      </w:r>
      <w:r w:rsidRPr="3402F83C">
        <w:rPr>
          <w:rFonts w:cs="Arial"/>
          <w:sz w:val="20"/>
          <w:szCs w:val="20"/>
        </w:rPr>
        <w:t>van de leden van de groepsraad hierom vraagt. Het groepsbestuur stuurt ten minste zeven (7) dagen, de dag van de oproeping en de dag van de vergadering niet meegerekend, voor de vergadering een agenda aan de groepsraad.</w:t>
      </w:r>
    </w:p>
    <w:p w14:paraId="1077711C" w14:textId="77777777" w:rsidR="009D10B0" w:rsidRDefault="009D10B0" w:rsidP="3402F83C">
      <w:pPr>
        <w:numPr>
          <w:ilvl w:val="0"/>
          <w:numId w:val="17"/>
        </w:numPr>
        <w:tabs>
          <w:tab w:val="left" w:pos="283"/>
        </w:tabs>
        <w:autoSpaceDE w:val="0"/>
        <w:autoSpaceDN w:val="0"/>
        <w:adjustRightInd w:val="0"/>
        <w:rPr>
          <w:sz w:val="20"/>
          <w:szCs w:val="20"/>
        </w:rPr>
      </w:pPr>
      <w:r w:rsidRPr="3402F83C">
        <w:rPr>
          <w:sz w:val="20"/>
          <w:szCs w:val="20"/>
        </w:rPr>
        <w:t>Indien aan het verzoek in lid 7 binnen veertien (14) dagen geen gevolg wordt gegeven, kunnen de verzoekers zelf tot de bijeenroeping van de groepsraad overgaan op de wijze als in lid 6 bepaald</w:t>
      </w:r>
      <w:r w:rsidRPr="3402F83C">
        <w:rPr>
          <w:i/>
          <w:iCs/>
          <w:sz w:val="20"/>
          <w:szCs w:val="20"/>
        </w:rPr>
        <w:t xml:space="preserve"> </w:t>
      </w:r>
      <w:r w:rsidRPr="3402F83C">
        <w:rPr>
          <w:sz w:val="20"/>
          <w:szCs w:val="20"/>
        </w:rPr>
        <w:t>of bij advertentie in ten minste één ter plaatse waar de vereniging gevestigd is, veelgelezen dagblad. De verzoekers kunnen alsdan anderen dan de leden van het groepsbestuur belasten met de leiding van de vergadering en het opstellen van de notulen.</w:t>
      </w:r>
      <w:r>
        <w:br/>
      </w:r>
    </w:p>
    <w:p w14:paraId="513B0BBF" w14:textId="77777777" w:rsidR="009D10B0" w:rsidRDefault="009D10B0" w:rsidP="3402F83C">
      <w:pPr>
        <w:pStyle w:val="Plattetekst"/>
        <w:rPr>
          <w:rFonts w:ascii="Arial" w:hAnsi="Arial" w:cs="Arial"/>
          <w:sz w:val="20"/>
          <w:szCs w:val="20"/>
        </w:rPr>
      </w:pPr>
      <w:r w:rsidRPr="3402F83C">
        <w:rPr>
          <w:rFonts w:ascii="Arial" w:hAnsi="Arial" w:cs="Arial"/>
          <w:sz w:val="20"/>
          <w:szCs w:val="20"/>
        </w:rPr>
        <w:t>Artikel 10</w:t>
      </w:r>
    </w:p>
    <w:p w14:paraId="613E90A7" w14:textId="42A0ACA8" w:rsidR="009D10B0" w:rsidRDefault="009D10B0" w:rsidP="3402F83C">
      <w:pPr>
        <w:numPr>
          <w:ilvl w:val="0"/>
          <w:numId w:val="2"/>
        </w:numPr>
        <w:tabs>
          <w:tab w:val="clear" w:pos="360"/>
          <w:tab w:val="left" w:pos="770"/>
        </w:tabs>
        <w:autoSpaceDE w:val="0"/>
        <w:autoSpaceDN w:val="0"/>
        <w:adjustRightInd w:val="0"/>
        <w:ind w:left="770" w:hanging="283"/>
        <w:rPr>
          <w:rFonts w:cs="Arial"/>
          <w:sz w:val="20"/>
          <w:szCs w:val="20"/>
        </w:rPr>
      </w:pPr>
      <w:r w:rsidRPr="3402F83C">
        <w:rPr>
          <w:rFonts w:cs="Arial"/>
          <w:sz w:val="20"/>
          <w:szCs w:val="20"/>
        </w:rPr>
        <w:t>Toegang tot de vergadering van de groepsraad hebben de</w:t>
      </w:r>
      <w:r w:rsidR="004220E1" w:rsidRPr="3402F83C">
        <w:rPr>
          <w:rFonts w:cs="Arial"/>
          <w:sz w:val="20"/>
          <w:szCs w:val="20"/>
        </w:rPr>
        <w:t xml:space="preserve"> </w:t>
      </w:r>
      <w:r w:rsidRPr="3402F83C">
        <w:rPr>
          <w:rFonts w:cs="Arial"/>
          <w:sz w:val="20"/>
          <w:szCs w:val="20"/>
        </w:rPr>
        <w:t xml:space="preserve">leden van de groepsraad, alsmede degenen, die daartoe door het groepsbestuur en/of de groepsraad zijn uitgenodigd. </w:t>
      </w:r>
    </w:p>
    <w:p w14:paraId="13C48975" w14:textId="00CAB68A" w:rsidR="00957ECB" w:rsidRPr="007B0B5A" w:rsidRDefault="00957ECB" w:rsidP="3402F83C">
      <w:pPr>
        <w:numPr>
          <w:ilvl w:val="0"/>
          <w:numId w:val="2"/>
        </w:numPr>
        <w:tabs>
          <w:tab w:val="clear" w:pos="360"/>
          <w:tab w:val="left" w:pos="770"/>
        </w:tabs>
        <w:autoSpaceDE w:val="0"/>
        <w:autoSpaceDN w:val="0"/>
        <w:adjustRightInd w:val="0"/>
        <w:ind w:left="770" w:hanging="283"/>
        <w:rPr>
          <w:rFonts w:cs="Arial"/>
          <w:sz w:val="20"/>
          <w:szCs w:val="20"/>
          <w:highlight w:val="yellow"/>
        </w:rPr>
      </w:pPr>
      <w:r w:rsidRPr="007B0B5A">
        <w:rPr>
          <w:rFonts w:cs="Arial"/>
          <w:sz w:val="20"/>
          <w:szCs w:val="20"/>
          <w:highlight w:val="yellow"/>
        </w:rPr>
        <w:lastRenderedPageBreak/>
        <w:t>Indien bij de oproeping vermeld, is ieder stemgerechtigd lid bevoegd om</w:t>
      </w:r>
      <w:r w:rsidR="0B5A8DFE" w:rsidRPr="007B0B5A">
        <w:rPr>
          <w:rFonts w:cs="Arial"/>
          <w:sz w:val="20"/>
          <w:szCs w:val="20"/>
          <w:highlight w:val="yellow"/>
        </w:rPr>
        <w:t xml:space="preserve"> </w:t>
      </w:r>
      <w:r w:rsidRPr="007B0B5A">
        <w:rPr>
          <w:rFonts w:cs="Arial"/>
          <w:sz w:val="20"/>
          <w:szCs w:val="20"/>
          <w:highlight w:val="yellow"/>
        </w:rPr>
        <w:t>door middel van een elektronisch communicatiemiddel aan de groepsraad deel te nemen, daarin het woord te voeren en het stemrecht uit te oefenen, mits het stemgerechtigde lid via het elektronisch communicatiemiddel kan worden geïdentificeerd, rechtstreeks kan kennisnemen van de verhandelingen ter vergadering en kan deelnemen aan de beraadslaging.</w:t>
      </w:r>
    </w:p>
    <w:p w14:paraId="340C2767" w14:textId="135DB126" w:rsidR="00957ECB" w:rsidRPr="007B0B5A" w:rsidRDefault="00957ECB" w:rsidP="3402F83C">
      <w:pPr>
        <w:numPr>
          <w:ilvl w:val="0"/>
          <w:numId w:val="2"/>
        </w:numPr>
        <w:tabs>
          <w:tab w:val="clear" w:pos="360"/>
          <w:tab w:val="left" w:pos="770"/>
        </w:tabs>
        <w:autoSpaceDE w:val="0"/>
        <w:autoSpaceDN w:val="0"/>
        <w:adjustRightInd w:val="0"/>
        <w:ind w:left="770" w:hanging="283"/>
        <w:rPr>
          <w:rFonts w:cs="Arial"/>
          <w:sz w:val="20"/>
          <w:szCs w:val="20"/>
          <w:highlight w:val="yellow"/>
        </w:rPr>
      </w:pPr>
      <w:r w:rsidRPr="007B0B5A">
        <w:rPr>
          <w:rFonts w:cs="Arial"/>
          <w:sz w:val="20"/>
          <w:szCs w:val="20"/>
          <w:highlight w:val="yellow"/>
        </w:rPr>
        <w:t>De groepsraad is bevoegd bij reglement voorwaarden te stellen aan het gebruik van het elektronische communicatiemiddel. Indien de groepsraad van deze bevoegdheid gebruik heeft gemaakt, worden de voorwaarden bij de oproeping bekendgemaakt.</w:t>
      </w:r>
    </w:p>
    <w:p w14:paraId="0C61C072" w14:textId="4706AC16" w:rsidR="00A53002" w:rsidRPr="007B0B5A" w:rsidRDefault="00B430DD" w:rsidP="3402F83C">
      <w:pPr>
        <w:numPr>
          <w:ilvl w:val="0"/>
          <w:numId w:val="2"/>
        </w:numPr>
        <w:tabs>
          <w:tab w:val="clear" w:pos="360"/>
          <w:tab w:val="left" w:pos="770"/>
        </w:tabs>
        <w:autoSpaceDE w:val="0"/>
        <w:autoSpaceDN w:val="0"/>
        <w:adjustRightInd w:val="0"/>
        <w:ind w:left="770" w:hanging="283"/>
        <w:rPr>
          <w:rFonts w:cs="Arial"/>
          <w:sz w:val="20"/>
          <w:szCs w:val="20"/>
          <w:highlight w:val="yellow"/>
        </w:rPr>
      </w:pPr>
      <w:r w:rsidRPr="007B0B5A">
        <w:rPr>
          <w:rFonts w:cs="Arial"/>
          <w:sz w:val="20"/>
          <w:szCs w:val="20"/>
          <w:highlight w:val="yellow"/>
        </w:rPr>
        <w:t>Indien elektro</w:t>
      </w:r>
      <w:r w:rsidR="003741E8" w:rsidRPr="007B0B5A">
        <w:rPr>
          <w:rFonts w:cs="Arial"/>
          <w:sz w:val="20"/>
          <w:szCs w:val="20"/>
          <w:highlight w:val="yellow"/>
        </w:rPr>
        <w:t xml:space="preserve">nische deelname door een stemgerechtigd lid om technische redenen </w:t>
      </w:r>
      <w:r w:rsidR="0039457B" w:rsidRPr="007B0B5A">
        <w:rPr>
          <w:rFonts w:cs="Arial"/>
          <w:sz w:val="20"/>
          <w:szCs w:val="20"/>
          <w:highlight w:val="yellow"/>
        </w:rPr>
        <w:t>onderbroken wordt, heeft dit geen gevolgen voor de rechtsgeldigheid van de besluitvorming in de vergadering.</w:t>
      </w:r>
    </w:p>
    <w:p w14:paraId="38403095" w14:textId="5FF3F634" w:rsidR="009D10B0" w:rsidRDefault="009D10B0" w:rsidP="3402F83C">
      <w:pPr>
        <w:numPr>
          <w:ilvl w:val="0"/>
          <w:numId w:val="2"/>
        </w:numPr>
        <w:tabs>
          <w:tab w:val="clear" w:pos="360"/>
          <w:tab w:val="left" w:pos="283"/>
        </w:tabs>
        <w:autoSpaceDE w:val="0"/>
        <w:autoSpaceDN w:val="0"/>
        <w:adjustRightInd w:val="0"/>
        <w:ind w:left="770" w:hanging="283"/>
        <w:rPr>
          <w:rFonts w:cs="Arial"/>
          <w:sz w:val="20"/>
          <w:szCs w:val="20"/>
        </w:rPr>
      </w:pPr>
      <w:r w:rsidRPr="3402F83C">
        <w:rPr>
          <w:rFonts w:cs="Arial"/>
          <w:sz w:val="20"/>
          <w:szCs w:val="20"/>
        </w:rPr>
        <w:t>Besluiten worden genomen bij eenvoudige meerderheid van geldig uitgebrachte stemmen in een vergadering waarin ten minste de helft (1/2) van het aantal leden van de groepsraad aanwezig is, voor zover in deze statuten niet anders is voorgeschreven.</w:t>
      </w:r>
    </w:p>
    <w:p w14:paraId="2D39014F" w14:textId="3A83A633" w:rsidR="00957ECB" w:rsidRPr="007B0B5A" w:rsidRDefault="00957ECB" w:rsidP="3402F83C">
      <w:pPr>
        <w:numPr>
          <w:ilvl w:val="0"/>
          <w:numId w:val="2"/>
        </w:numPr>
        <w:tabs>
          <w:tab w:val="clear" w:pos="360"/>
          <w:tab w:val="left" w:pos="283"/>
        </w:tabs>
        <w:autoSpaceDE w:val="0"/>
        <w:autoSpaceDN w:val="0"/>
        <w:adjustRightInd w:val="0"/>
        <w:ind w:left="770" w:hanging="283"/>
        <w:rPr>
          <w:rFonts w:cs="Arial"/>
          <w:sz w:val="20"/>
          <w:szCs w:val="20"/>
          <w:highlight w:val="yellow"/>
        </w:rPr>
      </w:pPr>
      <w:r w:rsidRPr="007B0B5A">
        <w:rPr>
          <w:rFonts w:cs="Arial"/>
          <w:sz w:val="20"/>
          <w:szCs w:val="20"/>
          <w:highlight w:val="yellow"/>
        </w:rPr>
        <w:t>Elk lid van de groepsraad heeft één stem.</w:t>
      </w:r>
    </w:p>
    <w:p w14:paraId="66755983" w14:textId="723B4FD1" w:rsidR="79886111" w:rsidRPr="007B0B5A" w:rsidRDefault="79886111" w:rsidP="38EDFAE2">
      <w:pPr>
        <w:numPr>
          <w:ilvl w:val="0"/>
          <w:numId w:val="2"/>
        </w:numPr>
        <w:tabs>
          <w:tab w:val="clear" w:pos="360"/>
          <w:tab w:val="left" w:pos="283"/>
        </w:tabs>
        <w:ind w:left="770" w:hanging="283"/>
        <w:rPr>
          <w:sz w:val="20"/>
          <w:szCs w:val="20"/>
          <w:highlight w:val="yellow"/>
        </w:rPr>
      </w:pPr>
      <w:r w:rsidRPr="007B0B5A">
        <w:rPr>
          <w:rFonts w:cs="Arial"/>
          <w:sz w:val="20"/>
          <w:szCs w:val="20"/>
          <w:highlight w:val="yellow"/>
        </w:rPr>
        <w:t xml:space="preserve">Stemmen </w:t>
      </w:r>
      <w:r w:rsidR="07A27A0A" w:rsidRPr="007B0B5A">
        <w:rPr>
          <w:rFonts w:cs="Arial"/>
          <w:sz w:val="20"/>
          <w:szCs w:val="20"/>
          <w:highlight w:val="yellow"/>
        </w:rPr>
        <w:t xml:space="preserve">via </w:t>
      </w:r>
      <w:r w:rsidRPr="007B0B5A">
        <w:rPr>
          <w:rFonts w:cs="Arial"/>
          <w:sz w:val="20"/>
          <w:szCs w:val="20"/>
          <w:highlight w:val="yellow"/>
        </w:rPr>
        <w:t>volmacht</w:t>
      </w:r>
      <w:r w:rsidR="06564C71" w:rsidRPr="007B0B5A">
        <w:rPr>
          <w:rFonts w:cs="Arial"/>
          <w:sz w:val="20"/>
          <w:szCs w:val="20"/>
          <w:highlight w:val="yellow"/>
        </w:rPr>
        <w:t>verlening</w:t>
      </w:r>
      <w:r w:rsidRPr="007B0B5A">
        <w:rPr>
          <w:rFonts w:cs="Arial"/>
          <w:sz w:val="20"/>
          <w:szCs w:val="20"/>
          <w:highlight w:val="yellow"/>
        </w:rPr>
        <w:t xml:space="preserve"> is niet toegestaan.</w:t>
      </w:r>
    </w:p>
    <w:p w14:paraId="11949CC6" w14:textId="77777777" w:rsidR="009D10B0" w:rsidRDefault="009D10B0" w:rsidP="3402F83C">
      <w:pPr>
        <w:numPr>
          <w:ilvl w:val="0"/>
          <w:numId w:val="2"/>
        </w:numPr>
        <w:tabs>
          <w:tab w:val="clear" w:pos="360"/>
          <w:tab w:val="left" w:pos="283"/>
        </w:tabs>
        <w:autoSpaceDE w:val="0"/>
        <w:autoSpaceDN w:val="0"/>
        <w:adjustRightInd w:val="0"/>
        <w:ind w:left="770" w:hanging="283"/>
        <w:rPr>
          <w:rFonts w:cs="Arial"/>
          <w:sz w:val="20"/>
          <w:szCs w:val="20"/>
        </w:rPr>
      </w:pPr>
      <w:r w:rsidRPr="38EDFAE2">
        <w:rPr>
          <w:rFonts w:cs="Arial"/>
          <w:sz w:val="20"/>
          <w:szCs w:val="20"/>
        </w:rPr>
        <w:t>Indien het vereiste aantal leden van de groepsraad niet ter vergadering aanwezig is, kan binnen veertien (14) dagen een nieuwe vergadering worden belegd over dezelfde onderwerpen.</w:t>
      </w:r>
      <w:r>
        <w:br/>
      </w:r>
      <w:r w:rsidRPr="38EDFAE2">
        <w:rPr>
          <w:rFonts w:cs="Arial"/>
          <w:sz w:val="20"/>
          <w:szCs w:val="20"/>
        </w:rPr>
        <w:t xml:space="preserve">Tijdens deze vergadering kunnen, ongeacht het aantal aanwezige leden van de groepsraad, over die onderwerpen rechtsgeldige besluiten worden genomen bij eenvoudige meerderheid van geldig uitgebrachte stemmen. </w:t>
      </w:r>
    </w:p>
    <w:p w14:paraId="0D4F06D7" w14:textId="04B86550" w:rsidR="009D10B0" w:rsidRDefault="009D10B0" w:rsidP="3402F83C">
      <w:pPr>
        <w:numPr>
          <w:ilvl w:val="0"/>
          <w:numId w:val="2"/>
        </w:numPr>
        <w:tabs>
          <w:tab w:val="clear" w:pos="360"/>
          <w:tab w:val="left" w:pos="283"/>
        </w:tabs>
        <w:autoSpaceDE w:val="0"/>
        <w:autoSpaceDN w:val="0"/>
        <w:adjustRightInd w:val="0"/>
        <w:ind w:left="770" w:hanging="283"/>
        <w:rPr>
          <w:rFonts w:cs="Arial"/>
          <w:sz w:val="20"/>
          <w:szCs w:val="20"/>
        </w:rPr>
      </w:pPr>
      <w:r w:rsidRPr="38EDFAE2">
        <w:rPr>
          <w:rFonts w:cs="Arial"/>
          <w:sz w:val="20"/>
          <w:szCs w:val="20"/>
        </w:rPr>
        <w:t>Stemming over zaken geschiedt mondeling. Stemming over personen geschiedt schriftelijk. De voorzitter bepaalt de wijze waarop de stemmingen in de vergaderingen van de groepsraad worden gehouden. Bij de bepaling van de uitslag van de stemming tellen de blanco stemmen niet mee</w:t>
      </w:r>
      <w:r w:rsidRPr="007B0B5A">
        <w:rPr>
          <w:rFonts w:cs="Arial"/>
          <w:sz w:val="20"/>
          <w:szCs w:val="20"/>
          <w:highlight w:val="yellow"/>
        </w:rPr>
        <w:t>.</w:t>
      </w:r>
      <w:r w:rsidRPr="38EDFAE2">
        <w:rPr>
          <w:rFonts w:cs="Arial"/>
          <w:sz w:val="20"/>
          <w:szCs w:val="20"/>
        </w:rPr>
        <w:t xml:space="preserve"> </w:t>
      </w:r>
    </w:p>
    <w:p w14:paraId="2BC60E58" w14:textId="77777777" w:rsidR="009D10B0" w:rsidRDefault="009D10B0" w:rsidP="3402F83C">
      <w:pPr>
        <w:numPr>
          <w:ilvl w:val="0"/>
          <w:numId w:val="2"/>
        </w:numPr>
        <w:tabs>
          <w:tab w:val="clear" w:pos="360"/>
          <w:tab w:val="left" w:pos="283"/>
        </w:tabs>
        <w:autoSpaceDE w:val="0"/>
        <w:autoSpaceDN w:val="0"/>
        <w:adjustRightInd w:val="0"/>
        <w:ind w:left="770" w:hanging="283"/>
        <w:rPr>
          <w:rFonts w:cs="Arial"/>
          <w:sz w:val="20"/>
          <w:szCs w:val="20"/>
        </w:rPr>
      </w:pPr>
      <w:r w:rsidRPr="38EDFAE2">
        <w:rPr>
          <w:rFonts w:cs="Arial"/>
          <w:sz w:val="20"/>
          <w:szCs w:val="20"/>
        </w:rPr>
        <w:t>Staken de stemmen over zaken dan wordt het voorstel geacht te zijn verworpen. Staken de stemmen over personen dan wordt onmiddellijk een vrije herstemming gehouden. Staken de stemmen wederom, dan beslist het door de voorzitter te trekken lot tussen de personen die de meeste stemmen hebben gekregen bij de vrije herstemming.</w:t>
      </w:r>
    </w:p>
    <w:p w14:paraId="68210E33" w14:textId="77777777" w:rsidR="009D10B0" w:rsidRDefault="009D10B0" w:rsidP="3402F83C">
      <w:pPr>
        <w:pStyle w:val="Koptekst"/>
        <w:tabs>
          <w:tab w:val="clear" w:pos="4536"/>
          <w:tab w:val="clear" w:pos="9072"/>
          <w:tab w:val="left" w:pos="978"/>
        </w:tabs>
        <w:autoSpaceDE w:val="0"/>
        <w:autoSpaceDN w:val="0"/>
        <w:adjustRightInd w:val="0"/>
        <w:rPr>
          <w:rFonts w:cs="Arial"/>
          <w:sz w:val="20"/>
          <w:szCs w:val="20"/>
        </w:rPr>
      </w:pPr>
      <w:r>
        <w:rPr>
          <w:rFonts w:cs="Arial"/>
        </w:rPr>
        <w:tab/>
      </w:r>
    </w:p>
    <w:p w14:paraId="572A9843" w14:textId="77777777" w:rsidR="009D10B0" w:rsidRDefault="009D10B0" w:rsidP="3402F83C">
      <w:pPr>
        <w:autoSpaceDE w:val="0"/>
        <w:autoSpaceDN w:val="0"/>
        <w:adjustRightInd w:val="0"/>
        <w:rPr>
          <w:rFonts w:cs="Arial"/>
          <w:sz w:val="20"/>
          <w:szCs w:val="20"/>
        </w:rPr>
      </w:pPr>
      <w:r w:rsidRPr="3402F83C">
        <w:rPr>
          <w:rFonts w:cs="Arial"/>
          <w:sz w:val="20"/>
          <w:szCs w:val="20"/>
        </w:rPr>
        <w:t>Artikel 11</w:t>
      </w:r>
    </w:p>
    <w:p w14:paraId="18202519" w14:textId="660D5ECF" w:rsidR="009D10B0" w:rsidRDefault="009D10B0" w:rsidP="3402F83C">
      <w:pPr>
        <w:numPr>
          <w:ilvl w:val="1"/>
          <w:numId w:val="10"/>
        </w:numPr>
        <w:tabs>
          <w:tab w:val="clear" w:pos="2290"/>
          <w:tab w:val="left" w:pos="283"/>
          <w:tab w:val="num" w:pos="770"/>
        </w:tabs>
        <w:autoSpaceDE w:val="0"/>
        <w:autoSpaceDN w:val="0"/>
        <w:adjustRightInd w:val="0"/>
        <w:ind w:left="770"/>
        <w:rPr>
          <w:rFonts w:cs="Arial"/>
          <w:sz w:val="20"/>
          <w:szCs w:val="20"/>
        </w:rPr>
      </w:pPr>
      <w:r w:rsidRPr="3402F83C">
        <w:rPr>
          <w:rFonts w:cs="Arial"/>
          <w:sz w:val="20"/>
          <w:szCs w:val="20"/>
        </w:rPr>
        <w:t>De vergadering van de groepsraad wordt geleid door de groepsvoorzitter. Indien de groepsvoorzitter afwezig is, wordt de vergadering geleid door een ander lid van het groepsbestuur, in onderling overleg aan te wijzen door het groepsbestuur. Indien door het groepsbestuur geen overeenstemming wordt bereikt, wordt de vergadering geleid door het oudste aanwezige lid van het groepsbestuur. Zijn geen</w:t>
      </w:r>
      <w:r w:rsidR="004220E1" w:rsidRPr="3402F83C">
        <w:rPr>
          <w:rFonts w:cs="Arial"/>
          <w:sz w:val="20"/>
          <w:szCs w:val="20"/>
        </w:rPr>
        <w:t xml:space="preserve"> </w:t>
      </w:r>
      <w:r w:rsidRPr="3402F83C">
        <w:rPr>
          <w:rFonts w:cs="Arial"/>
          <w:sz w:val="20"/>
          <w:szCs w:val="20"/>
        </w:rPr>
        <w:t xml:space="preserve">leden van het groepsbestuur aanwezig, dan voorziet de groepsraad zelf in </w:t>
      </w:r>
      <w:r w:rsidR="00B54CEB">
        <w:rPr>
          <w:rFonts w:cs="Arial"/>
          <w:sz w:val="20"/>
          <w:szCs w:val="20"/>
        </w:rPr>
        <w:t>zijn</w:t>
      </w:r>
      <w:r w:rsidRPr="3402F83C">
        <w:rPr>
          <w:rFonts w:cs="Arial"/>
          <w:sz w:val="20"/>
          <w:szCs w:val="20"/>
        </w:rPr>
        <w:t xml:space="preserve"> leiding.</w:t>
      </w:r>
    </w:p>
    <w:p w14:paraId="2AE5DBFB" w14:textId="63A37AD2" w:rsidR="009D10B0" w:rsidRDefault="009D10B0" w:rsidP="0CD25CA7">
      <w:pPr>
        <w:numPr>
          <w:ilvl w:val="1"/>
          <w:numId w:val="10"/>
        </w:numPr>
        <w:tabs>
          <w:tab w:val="clear" w:pos="2290"/>
          <w:tab w:val="left" w:pos="283"/>
          <w:tab w:val="num" w:pos="770"/>
        </w:tabs>
        <w:ind w:left="770"/>
        <w:rPr>
          <w:sz w:val="20"/>
          <w:szCs w:val="20"/>
        </w:rPr>
      </w:pPr>
      <w:r w:rsidRPr="0CD25CA7">
        <w:rPr>
          <w:sz w:val="20"/>
          <w:szCs w:val="20"/>
        </w:rPr>
        <w:t>Het door de voorzitter van de vergadering van de groepsraad uitgesproken oordeel omtrent de uitslag van een stemming is beslissend. Hetzelfde geldt voor de inhoud van een genomen besluit, voor zover werd gestemd over een niet schriftelijk vastgelegd voorstel. Wordt echter onmiddellijk na het uitspreken van het oordeel van de voorzitter de juistheid daarvan betwist, dan vindt een nieuwe stemming plaats, indien de meerderheid van de</w:t>
      </w:r>
      <w:r w:rsidR="004220E1" w:rsidRPr="0CD25CA7">
        <w:rPr>
          <w:sz w:val="20"/>
          <w:szCs w:val="20"/>
        </w:rPr>
        <w:t xml:space="preserve"> </w:t>
      </w:r>
      <w:r w:rsidRPr="0CD25CA7">
        <w:rPr>
          <w:sz w:val="20"/>
          <w:szCs w:val="20"/>
        </w:rPr>
        <w:t>groepsraad of, indien de oorspronkelijke stemming niet hoofdelijk of schriftelijk geschiedde, een stemgerechtigde aanwezige dit verlangt.</w:t>
      </w:r>
      <w:r w:rsidR="6C6AC78A" w:rsidRPr="0CD25CA7">
        <w:rPr>
          <w:sz w:val="20"/>
          <w:szCs w:val="20"/>
        </w:rPr>
        <w:t xml:space="preserve"> </w:t>
      </w:r>
      <w:r>
        <w:tab/>
      </w:r>
      <w:r w:rsidRPr="3402F83C">
        <w:rPr>
          <w:sz w:val="20"/>
          <w:szCs w:val="20"/>
        </w:rPr>
        <w:t>Door deze nieuwe stemming vervallen de rechtsgevolgen van de oorspronkelijke stemming.</w:t>
      </w:r>
    </w:p>
    <w:p w14:paraId="3F65EF2A" w14:textId="683E8042" w:rsidR="009D10B0" w:rsidRDefault="009D10B0" w:rsidP="39684C5E">
      <w:pPr>
        <w:numPr>
          <w:ilvl w:val="1"/>
          <w:numId w:val="10"/>
        </w:numPr>
        <w:tabs>
          <w:tab w:val="clear" w:pos="2290"/>
          <w:tab w:val="left" w:pos="283"/>
          <w:tab w:val="num" w:pos="770"/>
        </w:tabs>
        <w:ind w:left="770"/>
        <w:rPr>
          <w:rFonts w:cs="Arial"/>
          <w:sz w:val="20"/>
          <w:szCs w:val="20"/>
        </w:rPr>
      </w:pPr>
      <w:r w:rsidRPr="39684C5E">
        <w:rPr>
          <w:rFonts w:cs="Arial"/>
          <w:sz w:val="20"/>
          <w:szCs w:val="20"/>
        </w:rPr>
        <w:t xml:space="preserve">Van hetgeen in de vergadering van de groepsraad besproken en </w:t>
      </w:r>
      <w:r w:rsidR="00957ECB" w:rsidRPr="39684C5E">
        <w:rPr>
          <w:rFonts w:cs="Arial"/>
          <w:sz w:val="20"/>
          <w:szCs w:val="20"/>
          <w:highlight w:val="yellow"/>
        </w:rPr>
        <w:t>in of buiten vergadering</w:t>
      </w:r>
      <w:r w:rsidR="00957ECB" w:rsidRPr="39684C5E">
        <w:rPr>
          <w:rFonts w:cs="Arial"/>
          <w:sz w:val="20"/>
          <w:szCs w:val="20"/>
        </w:rPr>
        <w:t xml:space="preserve"> </w:t>
      </w:r>
      <w:r w:rsidRPr="39684C5E">
        <w:rPr>
          <w:rFonts w:cs="Arial"/>
          <w:sz w:val="20"/>
          <w:szCs w:val="20"/>
        </w:rPr>
        <w:t>besloten is worden notulen opgemaakt door de groepssecretaris of door een door de voorzitter aangewezen persoon.</w:t>
      </w:r>
      <w:r>
        <w:br/>
      </w:r>
      <w:r>
        <w:tab/>
      </w:r>
      <w:r w:rsidRPr="3402F83C">
        <w:rPr>
          <w:sz w:val="20"/>
          <w:szCs w:val="20"/>
        </w:rPr>
        <w:t>Deze notulen worden in dezelfde of in de eerstvolgende groepsraad vastgesteld en ten blijke daarvan door de voorzitter en de secretaris van die vergadering ondertekend.</w:t>
      </w:r>
    </w:p>
    <w:p w14:paraId="4494ED75" w14:textId="77777777" w:rsidR="009D10B0" w:rsidRDefault="009D10B0" w:rsidP="3402F83C">
      <w:pPr>
        <w:tabs>
          <w:tab w:val="left" w:pos="283"/>
        </w:tabs>
        <w:autoSpaceDE w:val="0"/>
        <w:autoSpaceDN w:val="0"/>
        <w:adjustRightInd w:val="0"/>
        <w:ind w:left="283" w:hanging="283"/>
        <w:rPr>
          <w:rFonts w:cs="Arial"/>
          <w:sz w:val="20"/>
          <w:szCs w:val="20"/>
        </w:rPr>
      </w:pPr>
    </w:p>
    <w:p w14:paraId="20667B1F" w14:textId="77777777" w:rsidR="009D10B0" w:rsidRDefault="009D10B0" w:rsidP="3402F83C">
      <w:pPr>
        <w:pStyle w:val="Koptekst"/>
        <w:tabs>
          <w:tab w:val="clear" w:pos="4536"/>
          <w:tab w:val="clear" w:pos="9072"/>
        </w:tabs>
        <w:autoSpaceDE w:val="0"/>
        <w:autoSpaceDN w:val="0"/>
        <w:adjustRightInd w:val="0"/>
        <w:rPr>
          <w:rFonts w:cs="Arial"/>
          <w:sz w:val="20"/>
          <w:szCs w:val="20"/>
        </w:rPr>
      </w:pPr>
    </w:p>
    <w:p w14:paraId="168E1108" w14:textId="77777777" w:rsidR="009D10B0" w:rsidRPr="003A72E2" w:rsidRDefault="009D10B0" w:rsidP="003A72E2">
      <w:pPr>
        <w:pStyle w:val="Kop1"/>
        <w:rPr>
          <w:rFonts w:ascii="Arial" w:hAnsi="Arial" w:cs="Arial"/>
          <w:sz w:val="20"/>
          <w:szCs w:val="20"/>
        </w:rPr>
      </w:pPr>
      <w:r w:rsidRPr="003A72E2">
        <w:rPr>
          <w:rFonts w:ascii="Arial" w:hAnsi="Arial" w:cs="Arial"/>
          <w:sz w:val="20"/>
          <w:szCs w:val="20"/>
        </w:rPr>
        <w:t>Boekjaar, rekening en verantwoording</w:t>
      </w:r>
    </w:p>
    <w:p w14:paraId="63301F4B" w14:textId="77777777" w:rsidR="009D10B0" w:rsidRDefault="009D10B0" w:rsidP="3402F83C">
      <w:pPr>
        <w:autoSpaceDE w:val="0"/>
        <w:autoSpaceDN w:val="0"/>
        <w:adjustRightInd w:val="0"/>
        <w:rPr>
          <w:rFonts w:cs="Arial"/>
          <w:sz w:val="20"/>
          <w:szCs w:val="20"/>
        </w:rPr>
      </w:pPr>
      <w:r w:rsidRPr="3402F83C">
        <w:rPr>
          <w:rFonts w:cs="Arial"/>
          <w:sz w:val="20"/>
          <w:szCs w:val="20"/>
        </w:rPr>
        <w:t>Artikel 12</w:t>
      </w:r>
    </w:p>
    <w:p w14:paraId="482D73B6" w14:textId="70FD545E" w:rsidR="009D10B0" w:rsidRDefault="009D10B0" w:rsidP="3402F83C">
      <w:pPr>
        <w:pStyle w:val="Plattetekst"/>
        <w:numPr>
          <w:ilvl w:val="0"/>
          <w:numId w:val="12"/>
        </w:numPr>
        <w:tabs>
          <w:tab w:val="left" w:pos="283"/>
        </w:tabs>
        <w:rPr>
          <w:rFonts w:ascii="Arial" w:hAnsi="Arial" w:cs="Arial"/>
          <w:sz w:val="20"/>
          <w:szCs w:val="20"/>
        </w:rPr>
      </w:pPr>
      <w:r w:rsidRPr="3402F83C">
        <w:rPr>
          <w:rFonts w:ascii="Arial" w:hAnsi="Arial"/>
          <w:sz w:val="20"/>
          <w:szCs w:val="20"/>
        </w:rPr>
        <w:t xml:space="preserve">Het boekjaar van de groepsvereniging is gelijk aan het kalenderjaar. </w:t>
      </w:r>
      <w:r w:rsidRPr="3402F83C">
        <w:rPr>
          <w:rFonts w:ascii="Arial" w:hAnsi="Arial" w:cs="Arial"/>
          <w:sz w:val="20"/>
          <w:szCs w:val="20"/>
        </w:rPr>
        <w:t>Jaarlijks in een van de vergaderingen van de groepsraad,</w:t>
      </w:r>
      <w:r w:rsidR="004220E1" w:rsidRPr="3402F83C">
        <w:rPr>
          <w:rFonts w:ascii="Arial" w:hAnsi="Arial" w:cs="Arial"/>
          <w:sz w:val="20"/>
          <w:szCs w:val="20"/>
        </w:rPr>
        <w:t xml:space="preserve"> </w:t>
      </w:r>
      <w:r w:rsidRPr="3402F83C">
        <w:rPr>
          <w:rFonts w:ascii="Arial" w:hAnsi="Arial" w:cs="Arial"/>
          <w:sz w:val="20"/>
          <w:szCs w:val="20"/>
        </w:rPr>
        <w:t xml:space="preserve">te houden voor het eind van de maand juni, brengt het </w:t>
      </w:r>
      <w:r w:rsidRPr="3402F83C">
        <w:rPr>
          <w:rFonts w:ascii="Arial" w:hAnsi="Arial" w:cs="Arial"/>
          <w:sz w:val="20"/>
          <w:szCs w:val="20"/>
        </w:rPr>
        <w:lastRenderedPageBreak/>
        <w:t xml:space="preserve">groepsbestuur zijn jaarverslag uit over de gang van zaken in de vereniging en over het gevoerde beleid. De groepsraad kan de termijn verlengen met zes (6) maanden. </w:t>
      </w:r>
    </w:p>
    <w:p w14:paraId="12BCE370" w14:textId="77777777" w:rsidR="009D10B0" w:rsidRDefault="009D10B0" w:rsidP="3402F83C">
      <w:pPr>
        <w:numPr>
          <w:ilvl w:val="0"/>
          <w:numId w:val="12"/>
        </w:numPr>
        <w:tabs>
          <w:tab w:val="left" w:pos="283"/>
        </w:tabs>
        <w:autoSpaceDE w:val="0"/>
        <w:autoSpaceDN w:val="0"/>
        <w:adjustRightInd w:val="0"/>
        <w:rPr>
          <w:rFonts w:cs="Arial"/>
          <w:sz w:val="20"/>
          <w:szCs w:val="20"/>
        </w:rPr>
      </w:pPr>
      <w:r w:rsidRPr="3402F83C">
        <w:rPr>
          <w:rFonts w:cs="Arial"/>
          <w:sz w:val="20"/>
          <w:szCs w:val="20"/>
        </w:rPr>
        <w:t>Het</w:t>
      </w:r>
      <w:r w:rsidR="001C39DB" w:rsidRPr="3402F83C">
        <w:rPr>
          <w:rFonts w:cs="Arial"/>
          <w:sz w:val="20"/>
          <w:szCs w:val="20"/>
        </w:rPr>
        <w:t xml:space="preserve"> groepsbestuur</w:t>
      </w:r>
      <w:r w:rsidRPr="3402F83C">
        <w:rPr>
          <w:rFonts w:cs="Arial"/>
          <w:sz w:val="20"/>
          <w:szCs w:val="20"/>
        </w:rPr>
        <w:t xml:space="preserve"> legt de balans en de staat van baten en lasten met een toelichting ter</w:t>
      </w:r>
      <w:r w:rsidR="001C39DB" w:rsidRPr="3402F83C">
        <w:rPr>
          <w:rFonts w:cs="Arial"/>
          <w:sz w:val="20"/>
          <w:szCs w:val="20"/>
        </w:rPr>
        <w:t xml:space="preserve"> goedkeuring aan de groepsraad </w:t>
      </w:r>
      <w:r w:rsidRPr="3402F83C">
        <w:rPr>
          <w:rFonts w:cs="Arial"/>
          <w:sz w:val="20"/>
          <w:szCs w:val="20"/>
        </w:rPr>
        <w:t>v</w:t>
      </w:r>
      <w:r w:rsidR="001C39DB" w:rsidRPr="3402F83C">
        <w:rPr>
          <w:rFonts w:cs="Arial"/>
          <w:sz w:val="20"/>
          <w:szCs w:val="20"/>
        </w:rPr>
        <w:t>oo</w:t>
      </w:r>
      <w:r w:rsidRPr="3402F83C">
        <w:rPr>
          <w:rFonts w:cs="Arial"/>
          <w:sz w:val="20"/>
          <w:szCs w:val="20"/>
        </w:rPr>
        <w:t xml:space="preserve">r. </w:t>
      </w:r>
    </w:p>
    <w:p w14:paraId="736DFCC0" w14:textId="77777777" w:rsidR="009D10B0" w:rsidRDefault="009D10B0" w:rsidP="3402F83C">
      <w:pPr>
        <w:numPr>
          <w:ilvl w:val="0"/>
          <w:numId w:val="12"/>
        </w:numPr>
        <w:tabs>
          <w:tab w:val="left" w:pos="283"/>
        </w:tabs>
        <w:autoSpaceDE w:val="0"/>
        <w:autoSpaceDN w:val="0"/>
        <w:adjustRightInd w:val="0"/>
        <w:rPr>
          <w:rFonts w:cs="Arial"/>
          <w:sz w:val="20"/>
          <w:szCs w:val="20"/>
        </w:rPr>
      </w:pPr>
      <w:r w:rsidRPr="3402F83C">
        <w:rPr>
          <w:rFonts w:cs="Arial"/>
          <w:sz w:val="20"/>
          <w:szCs w:val="20"/>
        </w:rPr>
        <w:t>Goedkeuring door de groepsraad van de balans en de staat van baten en lasten strekt het groepsbestuur tot décharge.</w:t>
      </w:r>
    </w:p>
    <w:p w14:paraId="5D865360" w14:textId="2BD5ED82" w:rsidR="009D10B0" w:rsidRDefault="009D10B0" w:rsidP="3402F83C">
      <w:pPr>
        <w:numPr>
          <w:ilvl w:val="0"/>
          <w:numId w:val="12"/>
        </w:numPr>
        <w:tabs>
          <w:tab w:val="left" w:pos="283"/>
        </w:tabs>
        <w:autoSpaceDE w:val="0"/>
        <w:autoSpaceDN w:val="0"/>
        <w:adjustRightInd w:val="0"/>
        <w:rPr>
          <w:rFonts w:cs="Arial"/>
          <w:sz w:val="20"/>
          <w:szCs w:val="20"/>
        </w:rPr>
      </w:pPr>
      <w:r w:rsidRPr="3402F83C">
        <w:rPr>
          <w:rFonts w:cs="Arial"/>
          <w:sz w:val="20"/>
          <w:szCs w:val="20"/>
        </w:rPr>
        <w:t>Ter vaststelling van de getrouwheid van de stukken bedoeld in lid 2 van dit artikel</w:t>
      </w:r>
      <w:r w:rsidR="004220E1" w:rsidRPr="3402F83C">
        <w:rPr>
          <w:rFonts w:cs="Arial"/>
          <w:sz w:val="20"/>
          <w:szCs w:val="20"/>
        </w:rPr>
        <w:t xml:space="preserve"> </w:t>
      </w:r>
      <w:r>
        <w:br/>
      </w:r>
      <w:r w:rsidRPr="3402F83C">
        <w:rPr>
          <w:rFonts w:cs="Arial"/>
          <w:sz w:val="20"/>
          <w:szCs w:val="20"/>
        </w:rPr>
        <w:t>benoemt de groepsraad jaarlijks een kascommissie van tenminste twee (2) leden die geen deel van het</w:t>
      </w:r>
      <w:r w:rsidR="004220E1" w:rsidRPr="3402F83C">
        <w:rPr>
          <w:rFonts w:cs="Arial"/>
          <w:sz w:val="20"/>
          <w:szCs w:val="20"/>
        </w:rPr>
        <w:t xml:space="preserve"> </w:t>
      </w:r>
      <w:r w:rsidRPr="3402F83C">
        <w:rPr>
          <w:rFonts w:cs="Arial"/>
          <w:sz w:val="20"/>
          <w:szCs w:val="20"/>
        </w:rPr>
        <w:t>groepsbestuur mogen uitmaken, tenzij er een verklaring van een accountant is overgelegd zoals bedoeld in het Burgerlijk Wetboek.</w:t>
      </w:r>
    </w:p>
    <w:p w14:paraId="05396D02" w14:textId="703CB545" w:rsidR="009D10B0" w:rsidRDefault="009D10B0" w:rsidP="3402F83C">
      <w:pPr>
        <w:numPr>
          <w:ilvl w:val="0"/>
          <w:numId w:val="12"/>
        </w:numPr>
        <w:tabs>
          <w:tab w:val="left" w:pos="283"/>
        </w:tabs>
        <w:autoSpaceDE w:val="0"/>
        <w:autoSpaceDN w:val="0"/>
        <w:adjustRightInd w:val="0"/>
        <w:rPr>
          <w:rFonts w:cs="Arial"/>
          <w:color w:val="FF0000"/>
          <w:sz w:val="20"/>
          <w:szCs w:val="20"/>
        </w:rPr>
      </w:pPr>
      <w:r w:rsidRPr="3402F83C">
        <w:rPr>
          <w:rFonts w:cs="Arial"/>
          <w:sz w:val="20"/>
          <w:szCs w:val="20"/>
        </w:rPr>
        <w:t>Het groepsbestuur is verplicht aan de kascommissie ten behoeve van haar onderzoek alle door haar gevraagde inlichtingen te verschaffen, haar desgewenst de kas en de waarden te tonen en inzage in de boeken en bescheiden van de groepsvereniging te geven.</w:t>
      </w:r>
      <w:r w:rsidR="004220E1" w:rsidRPr="3402F83C">
        <w:rPr>
          <w:rFonts w:cs="Arial"/>
          <w:color w:val="FF0000"/>
          <w:sz w:val="20"/>
          <w:szCs w:val="20"/>
        </w:rPr>
        <w:t xml:space="preserve"> </w:t>
      </w:r>
    </w:p>
    <w:p w14:paraId="0717A51F" w14:textId="54ED4A8D" w:rsidR="009D10B0" w:rsidRDefault="009D10B0" w:rsidP="3402F83C">
      <w:pPr>
        <w:pStyle w:val="Plattetekstinspringen3"/>
        <w:numPr>
          <w:ilvl w:val="0"/>
          <w:numId w:val="12"/>
        </w:numPr>
        <w:rPr>
          <w:sz w:val="20"/>
          <w:szCs w:val="20"/>
        </w:rPr>
      </w:pPr>
      <w:r w:rsidRPr="3402F83C">
        <w:rPr>
          <w:sz w:val="20"/>
          <w:szCs w:val="20"/>
        </w:rPr>
        <w:t>De kascommissie onderzoekt de in lid</w:t>
      </w:r>
      <w:r w:rsidR="004220E1" w:rsidRPr="3402F83C">
        <w:rPr>
          <w:sz w:val="20"/>
          <w:szCs w:val="20"/>
        </w:rPr>
        <w:t xml:space="preserve"> </w:t>
      </w:r>
      <w:r w:rsidRPr="3402F83C">
        <w:rPr>
          <w:sz w:val="20"/>
          <w:szCs w:val="20"/>
        </w:rPr>
        <w:t>2 en lid</w:t>
      </w:r>
      <w:r w:rsidR="004220E1" w:rsidRPr="3402F83C">
        <w:rPr>
          <w:sz w:val="20"/>
          <w:szCs w:val="20"/>
        </w:rPr>
        <w:t xml:space="preserve"> </w:t>
      </w:r>
      <w:r w:rsidRPr="3402F83C">
        <w:rPr>
          <w:sz w:val="20"/>
          <w:szCs w:val="20"/>
        </w:rPr>
        <w:t>5 van dit artikel bedoelde stukken.</w:t>
      </w:r>
    </w:p>
    <w:p w14:paraId="31263D00" w14:textId="77777777" w:rsidR="009D10B0" w:rsidRDefault="009D10B0" w:rsidP="3402F83C">
      <w:pPr>
        <w:tabs>
          <w:tab w:val="left" w:pos="283"/>
        </w:tabs>
        <w:autoSpaceDE w:val="0"/>
        <w:autoSpaceDN w:val="0"/>
        <w:adjustRightInd w:val="0"/>
        <w:ind w:left="1003" w:hanging="283"/>
        <w:rPr>
          <w:rFonts w:cs="Arial"/>
          <w:sz w:val="20"/>
          <w:szCs w:val="20"/>
        </w:rPr>
      </w:pPr>
      <w:r w:rsidRPr="3402F83C">
        <w:rPr>
          <w:rFonts w:cs="Arial"/>
          <w:sz w:val="20"/>
          <w:szCs w:val="20"/>
        </w:rPr>
        <w:t>De kascommissie brengt aan de groepsraad verslag van haar bevindingen uit.</w:t>
      </w:r>
    </w:p>
    <w:p w14:paraId="22FEFF52" w14:textId="77777777" w:rsidR="009D10B0" w:rsidRDefault="009D10B0" w:rsidP="3402F83C">
      <w:pPr>
        <w:numPr>
          <w:ilvl w:val="0"/>
          <w:numId w:val="12"/>
        </w:numPr>
        <w:tabs>
          <w:tab w:val="left" w:pos="283"/>
        </w:tabs>
        <w:autoSpaceDE w:val="0"/>
        <w:autoSpaceDN w:val="0"/>
        <w:adjustRightInd w:val="0"/>
        <w:rPr>
          <w:rFonts w:cs="Arial"/>
          <w:sz w:val="20"/>
          <w:szCs w:val="20"/>
        </w:rPr>
      </w:pPr>
      <w:r w:rsidRPr="3402F83C">
        <w:rPr>
          <w:rFonts w:cs="Arial"/>
          <w:sz w:val="20"/>
          <w:szCs w:val="20"/>
        </w:rPr>
        <w:t>Elk jaar niet later dan één (1) maand voor het einde van het boekjaar legt het groepsbestuur een begroting voor het komende boekjaar ter vaststelling voor aan de groepsraad.</w:t>
      </w:r>
    </w:p>
    <w:p w14:paraId="2B95A9DB" w14:textId="77777777" w:rsidR="009D10B0" w:rsidRDefault="009D10B0" w:rsidP="3402F83C">
      <w:pPr>
        <w:pStyle w:val="Plattetekstinspringen3"/>
        <w:numPr>
          <w:ilvl w:val="0"/>
          <w:numId w:val="12"/>
        </w:numPr>
        <w:rPr>
          <w:sz w:val="20"/>
          <w:szCs w:val="20"/>
        </w:rPr>
      </w:pPr>
      <w:r w:rsidRPr="3402F83C">
        <w:rPr>
          <w:sz w:val="20"/>
          <w:szCs w:val="20"/>
        </w:rPr>
        <w:t>Het groepsbestuur is verplicht van de toestand van de groepsvereniging zodanige aantekeningen te houden, dat daaruit te allen tijde de rechten en verplichtingen worden gekend.</w:t>
      </w:r>
    </w:p>
    <w:p w14:paraId="27A211D3" w14:textId="77777777" w:rsidR="009D10B0" w:rsidRDefault="009D10B0" w:rsidP="3402F83C">
      <w:pPr>
        <w:numPr>
          <w:ilvl w:val="0"/>
          <w:numId w:val="12"/>
        </w:numPr>
        <w:tabs>
          <w:tab w:val="left" w:pos="283"/>
        </w:tabs>
        <w:autoSpaceDE w:val="0"/>
        <w:autoSpaceDN w:val="0"/>
        <w:adjustRightInd w:val="0"/>
        <w:rPr>
          <w:rFonts w:cs="Arial"/>
          <w:sz w:val="20"/>
          <w:szCs w:val="20"/>
        </w:rPr>
      </w:pPr>
      <w:r w:rsidRPr="3402F83C">
        <w:rPr>
          <w:rFonts w:cs="Arial"/>
          <w:sz w:val="20"/>
          <w:szCs w:val="20"/>
        </w:rPr>
        <w:t xml:space="preserve">Het groepsbestuur is verplicht de hiervoor genoemde bescheiden gedurende de wettelijk voorgeschreven termijn te bewaren. </w:t>
      </w:r>
    </w:p>
    <w:p w14:paraId="0F928846" w14:textId="77777777" w:rsidR="009D10B0" w:rsidRDefault="009D10B0" w:rsidP="3402F83C">
      <w:pPr>
        <w:pStyle w:val="Koptekst"/>
        <w:tabs>
          <w:tab w:val="clear" w:pos="4536"/>
          <w:tab w:val="clear" w:pos="9072"/>
        </w:tabs>
        <w:autoSpaceDE w:val="0"/>
        <w:autoSpaceDN w:val="0"/>
        <w:adjustRightInd w:val="0"/>
        <w:rPr>
          <w:rFonts w:cs="Arial"/>
          <w:sz w:val="20"/>
          <w:szCs w:val="20"/>
        </w:rPr>
      </w:pPr>
    </w:p>
    <w:p w14:paraId="038296E3" w14:textId="77777777" w:rsidR="009D10B0" w:rsidRDefault="009D10B0" w:rsidP="3402F83C">
      <w:pPr>
        <w:autoSpaceDE w:val="0"/>
        <w:autoSpaceDN w:val="0"/>
        <w:adjustRightInd w:val="0"/>
        <w:rPr>
          <w:rFonts w:cs="Arial"/>
          <w:sz w:val="20"/>
          <w:szCs w:val="20"/>
        </w:rPr>
      </w:pPr>
    </w:p>
    <w:p w14:paraId="43E33172" w14:textId="6319D7D0" w:rsidR="009D10B0" w:rsidRDefault="009D10B0" w:rsidP="003A72E2">
      <w:pPr>
        <w:pStyle w:val="Kop1"/>
        <w:rPr>
          <w:rFonts w:ascii="Arial" w:hAnsi="Arial" w:cs="Arial"/>
          <w:sz w:val="20"/>
          <w:szCs w:val="20"/>
        </w:rPr>
      </w:pPr>
      <w:r w:rsidRPr="3402F83C">
        <w:rPr>
          <w:rFonts w:ascii="Arial" w:hAnsi="Arial" w:cs="Arial"/>
          <w:sz w:val="20"/>
          <w:szCs w:val="20"/>
        </w:rPr>
        <w:t>Statutenwijziging</w:t>
      </w:r>
    </w:p>
    <w:p w14:paraId="7DECB7FB" w14:textId="77777777" w:rsidR="009D10B0" w:rsidRDefault="009D10B0" w:rsidP="3402F83C">
      <w:pPr>
        <w:autoSpaceDE w:val="0"/>
        <w:autoSpaceDN w:val="0"/>
        <w:adjustRightInd w:val="0"/>
        <w:rPr>
          <w:rFonts w:cs="Arial"/>
          <w:sz w:val="20"/>
          <w:szCs w:val="20"/>
        </w:rPr>
      </w:pPr>
      <w:r w:rsidRPr="3402F83C">
        <w:rPr>
          <w:rFonts w:cs="Arial"/>
          <w:sz w:val="20"/>
          <w:szCs w:val="20"/>
        </w:rPr>
        <w:t>Artikel 13</w:t>
      </w:r>
    </w:p>
    <w:p w14:paraId="7D5B02A7" w14:textId="77777777" w:rsidR="009D10B0" w:rsidRDefault="009D10B0" w:rsidP="3402F83C">
      <w:pPr>
        <w:numPr>
          <w:ilvl w:val="0"/>
          <w:numId w:val="13"/>
        </w:numPr>
        <w:tabs>
          <w:tab w:val="left" w:pos="283"/>
        </w:tabs>
        <w:autoSpaceDE w:val="0"/>
        <w:autoSpaceDN w:val="0"/>
        <w:adjustRightInd w:val="0"/>
        <w:rPr>
          <w:rFonts w:cs="Arial"/>
          <w:b/>
          <w:bCs/>
          <w:color w:val="008000"/>
          <w:sz w:val="20"/>
          <w:szCs w:val="20"/>
        </w:rPr>
      </w:pPr>
      <w:r w:rsidRPr="3402F83C">
        <w:rPr>
          <w:rFonts w:cs="Arial"/>
          <w:sz w:val="20"/>
          <w:szCs w:val="20"/>
        </w:rPr>
        <w:t>Wijziging van de statuten kan slechts plaatshebben door een besluit van de groepsraad waartoe is opgeroepen met de mededeling dat aldaar wijziging van de statuten zal worden voorgesteld. De termijn voor oproeping tot een zodanige vergadering bedraagt ten minste veertien (14) dagen.</w:t>
      </w:r>
    </w:p>
    <w:p w14:paraId="2781C538" w14:textId="196EB463" w:rsidR="009D10B0" w:rsidRDefault="009D10B0" w:rsidP="3402F83C">
      <w:pPr>
        <w:numPr>
          <w:ilvl w:val="0"/>
          <w:numId w:val="13"/>
        </w:numPr>
        <w:tabs>
          <w:tab w:val="left" w:pos="283"/>
        </w:tabs>
        <w:autoSpaceDE w:val="0"/>
        <w:autoSpaceDN w:val="0"/>
        <w:adjustRightInd w:val="0"/>
        <w:rPr>
          <w:rFonts w:cs="Arial"/>
          <w:sz w:val="20"/>
          <w:szCs w:val="20"/>
        </w:rPr>
      </w:pPr>
      <w:r w:rsidRPr="3402F83C">
        <w:rPr>
          <w:rFonts w:cs="Arial"/>
          <w:sz w:val="20"/>
          <w:szCs w:val="20"/>
        </w:rPr>
        <w:t>De statuten dienen te</w:t>
      </w:r>
      <w:r w:rsidRPr="3402F83C">
        <w:rPr>
          <w:rFonts w:cs="Arial"/>
          <w:color w:val="0000FF"/>
          <w:sz w:val="20"/>
          <w:szCs w:val="20"/>
        </w:rPr>
        <w:t xml:space="preserve"> </w:t>
      </w:r>
      <w:r w:rsidRPr="3402F83C">
        <w:rPr>
          <w:rFonts w:cs="Arial"/>
          <w:sz w:val="20"/>
          <w:szCs w:val="20"/>
        </w:rPr>
        <w:t>worden gewijzigd indien zij niet meer in overeenstemming zijn met de statuten, het huishoudelijk reglement of andere reglementen van Scouting Nederland. Wijziging van de statuten behoeft op straffe van nietigheid goedkeuring</w:t>
      </w:r>
      <w:r w:rsidR="004220E1" w:rsidRPr="3402F83C">
        <w:rPr>
          <w:rFonts w:cs="Arial"/>
          <w:sz w:val="20"/>
          <w:szCs w:val="20"/>
        </w:rPr>
        <w:t xml:space="preserve"> </w:t>
      </w:r>
      <w:r w:rsidRPr="3402F83C">
        <w:rPr>
          <w:rFonts w:cs="Arial"/>
          <w:sz w:val="20"/>
          <w:szCs w:val="20"/>
        </w:rPr>
        <w:t xml:space="preserve">door of namens het landelijk bestuur van Scouting Nederland. </w:t>
      </w:r>
    </w:p>
    <w:p w14:paraId="3877B542" w14:textId="77777777" w:rsidR="009D10B0" w:rsidRDefault="009D10B0" w:rsidP="3402F83C">
      <w:pPr>
        <w:pStyle w:val="Plattetekstinspringen3"/>
        <w:numPr>
          <w:ilvl w:val="0"/>
          <w:numId w:val="13"/>
        </w:numPr>
        <w:rPr>
          <w:sz w:val="20"/>
          <w:szCs w:val="20"/>
        </w:rPr>
      </w:pPr>
      <w:r w:rsidRPr="3402F83C">
        <w:rPr>
          <w:sz w:val="20"/>
          <w:szCs w:val="20"/>
        </w:rPr>
        <w:t>Zij, die de oproeping tot de vergadering van de groepsraad ter behandeling van een voorstel tot statutenwijziging hebben gedaan, moeten ten minste veertien (14) dagen voor de dag van de vergadering een afschrift van dat voorstel, waarin de voorgestelde wijziging woordelijk is opgenomen, aan de leden van de groepsraad toezenden en ter inzage leggen in het</w:t>
      </w:r>
      <w:r w:rsidR="009C7E7B" w:rsidRPr="3402F83C">
        <w:rPr>
          <w:sz w:val="20"/>
          <w:szCs w:val="20"/>
        </w:rPr>
        <w:t xml:space="preserve"> gebouw van de groepsvereniging.</w:t>
      </w:r>
    </w:p>
    <w:p w14:paraId="63717C7E" w14:textId="1E947BEA" w:rsidR="009D10B0" w:rsidRDefault="009D10B0" w:rsidP="3402F83C">
      <w:pPr>
        <w:numPr>
          <w:ilvl w:val="0"/>
          <w:numId w:val="13"/>
        </w:numPr>
        <w:tabs>
          <w:tab w:val="left" w:pos="283"/>
        </w:tabs>
        <w:autoSpaceDE w:val="0"/>
        <w:autoSpaceDN w:val="0"/>
        <w:adjustRightInd w:val="0"/>
        <w:rPr>
          <w:rFonts w:cs="Arial"/>
          <w:sz w:val="20"/>
          <w:szCs w:val="20"/>
        </w:rPr>
      </w:pPr>
      <w:r w:rsidRPr="3402F83C">
        <w:rPr>
          <w:rFonts w:cs="Arial"/>
          <w:sz w:val="20"/>
          <w:szCs w:val="20"/>
        </w:rPr>
        <w:t>Tot wijziging van de statuten kan door de groepsraad slechts worden besloten met een meerderheid van ten minste twee derden (2/3) van het aantal geldig uitgebrachte stemmen</w:t>
      </w:r>
      <w:r w:rsidR="004220E1" w:rsidRPr="3402F83C">
        <w:rPr>
          <w:rFonts w:cs="Arial"/>
          <w:sz w:val="20"/>
          <w:szCs w:val="20"/>
        </w:rPr>
        <w:t xml:space="preserve"> </w:t>
      </w:r>
      <w:r w:rsidRPr="3402F83C">
        <w:rPr>
          <w:rFonts w:cs="Arial"/>
          <w:sz w:val="20"/>
          <w:szCs w:val="20"/>
        </w:rPr>
        <w:t>in een vergadering waarin ten minste twee derden (2/3) van het aantal</w:t>
      </w:r>
      <w:r w:rsidR="004220E1" w:rsidRPr="3402F83C">
        <w:rPr>
          <w:rFonts w:cs="Arial"/>
          <w:sz w:val="20"/>
          <w:szCs w:val="20"/>
        </w:rPr>
        <w:t xml:space="preserve"> </w:t>
      </w:r>
      <w:r w:rsidRPr="3402F83C">
        <w:rPr>
          <w:rFonts w:cs="Arial"/>
          <w:sz w:val="20"/>
          <w:szCs w:val="20"/>
        </w:rPr>
        <w:t>leden van de groepsraad aanwezig is</w:t>
      </w:r>
      <w:r w:rsidR="009C7E7B" w:rsidRPr="3402F83C">
        <w:rPr>
          <w:rFonts w:cs="Arial"/>
          <w:sz w:val="20"/>
          <w:szCs w:val="20"/>
        </w:rPr>
        <w:t>.</w:t>
      </w:r>
    </w:p>
    <w:p w14:paraId="13C1CD9C" w14:textId="77777777" w:rsidR="009D10B0" w:rsidRDefault="009D10B0" w:rsidP="3402F83C">
      <w:pPr>
        <w:pStyle w:val="Plattetekst"/>
        <w:numPr>
          <w:ilvl w:val="0"/>
          <w:numId w:val="13"/>
        </w:numPr>
        <w:tabs>
          <w:tab w:val="left" w:pos="283"/>
        </w:tabs>
        <w:suppressAutoHyphens/>
        <w:autoSpaceDE/>
        <w:autoSpaceDN/>
        <w:adjustRightInd/>
        <w:rPr>
          <w:rFonts w:ascii="Arial" w:hAnsi="Arial" w:cs="Arial"/>
          <w:color w:val="FF0000"/>
          <w:sz w:val="20"/>
          <w:szCs w:val="20"/>
        </w:rPr>
      </w:pPr>
      <w:r w:rsidRPr="3402F83C">
        <w:rPr>
          <w:rFonts w:ascii="Arial" w:hAnsi="Arial" w:cs="Arial"/>
          <w:sz w:val="20"/>
          <w:szCs w:val="20"/>
        </w:rPr>
        <w:t>Indien in de vergadering van de groepsraad, waarin een voorstel tot statutenwijziging zou worden behandeld, niet het benodigde aantal leden van de groepsraad aanwezig is, wordt binnen veertien (14) dagen een volgende groepsraad bijeengeroepen, te houden ten minste één (1) maand na de vorige waarin het besluit tot statutenwijziging kan worden genomen met een meerderheid van ten minste twee derden (2/3) van het aantal geldig uitgebrachte stemmen, ongeacht het aantal leden van de groepsraad dat aanwezig is.</w:t>
      </w:r>
    </w:p>
    <w:p w14:paraId="0CF9995D" w14:textId="77777777" w:rsidR="009D10B0" w:rsidRDefault="009D10B0" w:rsidP="3402F83C">
      <w:pPr>
        <w:numPr>
          <w:ilvl w:val="0"/>
          <w:numId w:val="13"/>
        </w:numPr>
        <w:tabs>
          <w:tab w:val="left" w:pos="283"/>
        </w:tabs>
        <w:autoSpaceDE w:val="0"/>
        <w:autoSpaceDN w:val="0"/>
        <w:adjustRightInd w:val="0"/>
        <w:rPr>
          <w:rFonts w:cs="Arial"/>
          <w:color w:val="0000FF"/>
          <w:sz w:val="20"/>
          <w:szCs w:val="20"/>
        </w:rPr>
      </w:pPr>
      <w:r w:rsidRPr="3402F83C">
        <w:rPr>
          <w:rFonts w:cs="Arial"/>
          <w:sz w:val="20"/>
          <w:szCs w:val="20"/>
        </w:rPr>
        <w:t>De statutenwijziging treedt eerst in werking nadat daarvan een notariële akte is opgemaakt, uit welke akte de goedkeuring door of namens het landelijk bestuur van Scouting Nederland moet blijken. Zonder deze toestemming kan de akte tot statutenwijziging niet worden verleden. Ieder lid van het groepsbestuur is bevoegd de akte van statutenwijziging te doen verlijden.</w:t>
      </w:r>
    </w:p>
    <w:p w14:paraId="5E7D4765" w14:textId="77777777" w:rsidR="009D10B0" w:rsidRDefault="009D10B0" w:rsidP="3402F83C">
      <w:pPr>
        <w:numPr>
          <w:ilvl w:val="0"/>
          <w:numId w:val="13"/>
        </w:numPr>
        <w:tabs>
          <w:tab w:val="left" w:pos="283"/>
        </w:tabs>
        <w:autoSpaceDE w:val="0"/>
        <w:autoSpaceDN w:val="0"/>
        <w:adjustRightInd w:val="0"/>
        <w:rPr>
          <w:sz w:val="20"/>
          <w:szCs w:val="20"/>
        </w:rPr>
      </w:pPr>
      <w:r w:rsidRPr="3402F83C">
        <w:rPr>
          <w:sz w:val="20"/>
          <w:szCs w:val="20"/>
        </w:rPr>
        <w:t>Het groepsbestuur is verplicht een authentiek afschrift van de akte van statutenwijziging en een volledige doorlopende tekst van de statuten, zoals deze na de wijziging luiden, neer te leggen ten kantore van het door de Kamer van Koophandel gehouden register.</w:t>
      </w:r>
    </w:p>
    <w:p w14:paraId="0728D9E4" w14:textId="77777777" w:rsidR="009D10B0" w:rsidRDefault="009D10B0" w:rsidP="3402F83C">
      <w:pPr>
        <w:tabs>
          <w:tab w:val="left" w:pos="283"/>
        </w:tabs>
        <w:autoSpaceDE w:val="0"/>
        <w:autoSpaceDN w:val="0"/>
        <w:adjustRightInd w:val="0"/>
        <w:ind w:left="283" w:hanging="283"/>
        <w:rPr>
          <w:sz w:val="20"/>
          <w:szCs w:val="20"/>
        </w:rPr>
      </w:pPr>
    </w:p>
    <w:p w14:paraId="453BBE65" w14:textId="77777777" w:rsidR="009D10B0" w:rsidRDefault="009D10B0" w:rsidP="3402F83C">
      <w:pPr>
        <w:tabs>
          <w:tab w:val="left" w:pos="283"/>
        </w:tabs>
        <w:autoSpaceDE w:val="0"/>
        <w:autoSpaceDN w:val="0"/>
        <w:adjustRightInd w:val="0"/>
        <w:ind w:left="283" w:hanging="283"/>
        <w:rPr>
          <w:sz w:val="20"/>
          <w:szCs w:val="20"/>
        </w:rPr>
      </w:pPr>
    </w:p>
    <w:p w14:paraId="2003F5DF" w14:textId="77777777" w:rsidR="009D10B0" w:rsidRDefault="009D10B0" w:rsidP="003A72E2">
      <w:pPr>
        <w:pStyle w:val="Kop1"/>
        <w:rPr>
          <w:rFonts w:ascii="Arial" w:hAnsi="Arial" w:cs="Arial"/>
          <w:sz w:val="20"/>
          <w:szCs w:val="20"/>
        </w:rPr>
      </w:pPr>
      <w:r w:rsidRPr="3402F83C">
        <w:rPr>
          <w:rFonts w:ascii="Arial" w:hAnsi="Arial" w:cs="Arial"/>
          <w:sz w:val="20"/>
          <w:szCs w:val="20"/>
        </w:rPr>
        <w:lastRenderedPageBreak/>
        <w:t>Ontbinding en vereffening</w:t>
      </w:r>
    </w:p>
    <w:p w14:paraId="52FC22EF" w14:textId="77777777" w:rsidR="009D10B0" w:rsidRDefault="009D10B0" w:rsidP="3402F83C">
      <w:pPr>
        <w:autoSpaceDE w:val="0"/>
        <w:autoSpaceDN w:val="0"/>
        <w:adjustRightInd w:val="0"/>
        <w:rPr>
          <w:rFonts w:cs="Arial"/>
          <w:sz w:val="20"/>
          <w:szCs w:val="20"/>
        </w:rPr>
      </w:pPr>
      <w:r w:rsidRPr="3402F83C">
        <w:rPr>
          <w:rFonts w:cs="Arial"/>
          <w:sz w:val="20"/>
          <w:szCs w:val="20"/>
        </w:rPr>
        <w:t>Artikel 14</w:t>
      </w:r>
    </w:p>
    <w:p w14:paraId="2DD50A22" w14:textId="77777777" w:rsidR="009D10B0" w:rsidRDefault="009D10B0" w:rsidP="3402F83C">
      <w:pPr>
        <w:numPr>
          <w:ilvl w:val="0"/>
          <w:numId w:val="14"/>
        </w:numPr>
        <w:tabs>
          <w:tab w:val="left" w:pos="283"/>
        </w:tabs>
        <w:autoSpaceDE w:val="0"/>
        <w:autoSpaceDN w:val="0"/>
        <w:adjustRightInd w:val="0"/>
        <w:rPr>
          <w:rFonts w:cs="Arial"/>
          <w:sz w:val="20"/>
          <w:szCs w:val="20"/>
        </w:rPr>
      </w:pPr>
      <w:r w:rsidRPr="3402F83C">
        <w:rPr>
          <w:rFonts w:cs="Arial"/>
          <w:sz w:val="20"/>
          <w:szCs w:val="20"/>
        </w:rPr>
        <w:t>Het bepaalde in het vorige artikel is zoveel mogelijk van overeenkomstige</w:t>
      </w:r>
    </w:p>
    <w:p w14:paraId="60F295FD" w14:textId="77777777" w:rsidR="009D10B0" w:rsidRDefault="009D10B0" w:rsidP="3402F83C">
      <w:pPr>
        <w:pStyle w:val="Plattetekst"/>
        <w:ind w:left="720" w:firstLine="50"/>
        <w:rPr>
          <w:rFonts w:ascii="Arial" w:hAnsi="Arial" w:cs="Arial"/>
          <w:sz w:val="20"/>
          <w:szCs w:val="20"/>
        </w:rPr>
      </w:pPr>
      <w:r w:rsidRPr="3402F83C">
        <w:rPr>
          <w:rFonts w:ascii="Arial" w:hAnsi="Arial" w:cs="Arial"/>
          <w:sz w:val="20"/>
          <w:szCs w:val="20"/>
        </w:rPr>
        <w:t>toepassing op een besluit van de groepsraad tot ontbinding van de vereniging. Ook een besluit tot ontbinding behoeft de goedkeuring door of namens het landelijk bestuur van Scouting Nederland.</w:t>
      </w:r>
    </w:p>
    <w:p w14:paraId="5570EA5E" w14:textId="5E81F665" w:rsidR="009D10B0" w:rsidRDefault="009D10B0" w:rsidP="3402F83C">
      <w:pPr>
        <w:numPr>
          <w:ilvl w:val="0"/>
          <w:numId w:val="14"/>
        </w:numPr>
        <w:tabs>
          <w:tab w:val="left" w:pos="283"/>
          <w:tab w:val="left" w:pos="770"/>
        </w:tabs>
        <w:autoSpaceDE w:val="0"/>
        <w:autoSpaceDN w:val="0"/>
        <w:adjustRightInd w:val="0"/>
        <w:rPr>
          <w:rFonts w:cs="Arial"/>
          <w:sz w:val="20"/>
          <w:szCs w:val="20"/>
        </w:rPr>
      </w:pPr>
      <w:r w:rsidRPr="3402F83C">
        <w:rPr>
          <w:rFonts w:cs="Arial"/>
          <w:sz w:val="20"/>
          <w:szCs w:val="20"/>
        </w:rPr>
        <w:t xml:space="preserve">De groepsraad stelt bij </w:t>
      </w:r>
      <w:r w:rsidR="00B76CFB">
        <w:rPr>
          <w:rFonts w:cs="Arial"/>
          <w:sz w:val="20"/>
          <w:szCs w:val="20"/>
        </w:rPr>
        <w:t>zijn</w:t>
      </w:r>
      <w:r w:rsidRPr="3402F83C">
        <w:rPr>
          <w:rFonts w:cs="Arial"/>
          <w:sz w:val="20"/>
          <w:szCs w:val="20"/>
        </w:rPr>
        <w:t xml:space="preserve"> in het vorige lid bedoelde besluit de bestemming vast voor het batig saldo en wel zoveel mogelijk in overeenstemming met het doel van de vereniging. Wat betreft de subsidiegelden zal overleg worden gepleegd met de subsidiegevende instanties.</w:t>
      </w:r>
    </w:p>
    <w:p w14:paraId="67DC01B8" w14:textId="77777777" w:rsidR="009D10B0" w:rsidRDefault="009D10B0" w:rsidP="3402F83C">
      <w:pPr>
        <w:numPr>
          <w:ilvl w:val="0"/>
          <w:numId w:val="14"/>
        </w:numPr>
        <w:tabs>
          <w:tab w:val="left" w:pos="283"/>
        </w:tabs>
        <w:autoSpaceDE w:val="0"/>
        <w:autoSpaceDN w:val="0"/>
        <w:adjustRightInd w:val="0"/>
        <w:rPr>
          <w:rFonts w:cs="Arial"/>
          <w:sz w:val="20"/>
          <w:szCs w:val="20"/>
        </w:rPr>
      </w:pPr>
      <w:r w:rsidRPr="3402F83C">
        <w:rPr>
          <w:rFonts w:cs="Arial"/>
          <w:sz w:val="20"/>
          <w:szCs w:val="20"/>
        </w:rPr>
        <w:t>De vereffening geschiedt door het groepsbestuur.</w:t>
      </w:r>
    </w:p>
    <w:p w14:paraId="7E3AED6C" w14:textId="77777777" w:rsidR="009D10B0" w:rsidRDefault="009D10B0" w:rsidP="3402F83C">
      <w:pPr>
        <w:numPr>
          <w:ilvl w:val="0"/>
          <w:numId w:val="14"/>
        </w:numPr>
        <w:tabs>
          <w:tab w:val="left" w:pos="283"/>
        </w:tabs>
        <w:autoSpaceDE w:val="0"/>
        <w:autoSpaceDN w:val="0"/>
        <w:adjustRightInd w:val="0"/>
        <w:rPr>
          <w:rFonts w:cs="Arial"/>
          <w:sz w:val="20"/>
          <w:szCs w:val="20"/>
        </w:rPr>
      </w:pPr>
      <w:r w:rsidRPr="3402F83C">
        <w:rPr>
          <w:rFonts w:cs="Arial"/>
          <w:sz w:val="20"/>
          <w:szCs w:val="20"/>
        </w:rPr>
        <w:t>Na de ontbinding blijft de vereniging voortbestaan voor zover dit tot vereffening van haar vermogen nodig is. Gedurende de vereffening blijven de bepalingen van de statuten zoveel mogelijk van kracht. In stukken en aankondigingen die van de vereniging uitgaan, moet aan haar naam worden toegevoegd de woorden "in liquidatie".</w:t>
      </w:r>
    </w:p>
    <w:p w14:paraId="35B3328F" w14:textId="77777777" w:rsidR="009D10B0" w:rsidRDefault="009D10B0" w:rsidP="3402F83C">
      <w:pPr>
        <w:numPr>
          <w:ilvl w:val="0"/>
          <w:numId w:val="14"/>
        </w:numPr>
        <w:tabs>
          <w:tab w:val="left" w:pos="283"/>
        </w:tabs>
        <w:autoSpaceDE w:val="0"/>
        <w:autoSpaceDN w:val="0"/>
        <w:adjustRightInd w:val="0"/>
        <w:rPr>
          <w:rFonts w:cs="Arial"/>
          <w:sz w:val="20"/>
          <w:szCs w:val="20"/>
        </w:rPr>
      </w:pPr>
      <w:r w:rsidRPr="3402F83C">
        <w:rPr>
          <w:rFonts w:cs="Arial"/>
          <w:sz w:val="20"/>
          <w:szCs w:val="20"/>
        </w:rPr>
        <w:t>De vereffening eindigt op het tijdstip waarop geen aan de vereffenaar bekende baten meer aanwezig zijn.</w:t>
      </w:r>
    </w:p>
    <w:p w14:paraId="36A76833" w14:textId="77777777" w:rsidR="009D10B0" w:rsidRDefault="009D10B0" w:rsidP="3402F83C">
      <w:pPr>
        <w:numPr>
          <w:ilvl w:val="0"/>
          <w:numId w:val="14"/>
        </w:numPr>
        <w:tabs>
          <w:tab w:val="left" w:pos="283"/>
        </w:tabs>
        <w:autoSpaceDE w:val="0"/>
        <w:autoSpaceDN w:val="0"/>
        <w:adjustRightInd w:val="0"/>
        <w:rPr>
          <w:rFonts w:cs="Arial"/>
          <w:sz w:val="20"/>
          <w:szCs w:val="20"/>
        </w:rPr>
      </w:pPr>
      <w:r w:rsidRPr="3402F83C">
        <w:rPr>
          <w:rFonts w:cs="Arial"/>
          <w:sz w:val="20"/>
          <w:szCs w:val="20"/>
        </w:rPr>
        <w:t>De boeken en bescheiden van de ontbonden vereniging moeten worden bewaard gedurende de van toepassing zijnde wettelijke termijn na afloop van de vereffening. Bewaarder is degene die door de vereffenaars als zodanig is aangewezen.</w:t>
      </w:r>
    </w:p>
    <w:p w14:paraId="4F55349C" w14:textId="77777777" w:rsidR="009D10B0" w:rsidRDefault="009D10B0" w:rsidP="3402F83C">
      <w:pPr>
        <w:autoSpaceDE w:val="0"/>
        <w:autoSpaceDN w:val="0"/>
        <w:adjustRightInd w:val="0"/>
        <w:rPr>
          <w:rFonts w:cs="Arial"/>
          <w:sz w:val="20"/>
          <w:szCs w:val="20"/>
        </w:rPr>
      </w:pPr>
    </w:p>
    <w:p w14:paraId="12D01479" w14:textId="77777777" w:rsidR="009D10B0" w:rsidRDefault="009D10B0" w:rsidP="003A72E2">
      <w:pPr>
        <w:pStyle w:val="Kop1"/>
        <w:rPr>
          <w:rFonts w:ascii="Arial" w:hAnsi="Arial" w:cs="Arial"/>
          <w:sz w:val="20"/>
          <w:szCs w:val="20"/>
        </w:rPr>
      </w:pPr>
      <w:r w:rsidRPr="3402F83C">
        <w:rPr>
          <w:rFonts w:ascii="Arial" w:hAnsi="Arial" w:cs="Arial"/>
          <w:sz w:val="20"/>
          <w:szCs w:val="20"/>
        </w:rPr>
        <w:t>Geschillen</w:t>
      </w:r>
    </w:p>
    <w:p w14:paraId="53AE2A97" w14:textId="77777777" w:rsidR="009D10B0" w:rsidRDefault="009D10B0" w:rsidP="3402F83C">
      <w:pPr>
        <w:pStyle w:val="Koptekst"/>
        <w:tabs>
          <w:tab w:val="clear" w:pos="4536"/>
          <w:tab w:val="clear" w:pos="9072"/>
        </w:tabs>
        <w:rPr>
          <w:rFonts w:cs="Arial"/>
          <w:sz w:val="20"/>
          <w:szCs w:val="20"/>
        </w:rPr>
      </w:pPr>
      <w:r w:rsidRPr="3402F83C">
        <w:rPr>
          <w:rFonts w:cs="Arial"/>
          <w:sz w:val="20"/>
          <w:szCs w:val="20"/>
        </w:rPr>
        <w:t>Artikel 15</w:t>
      </w:r>
    </w:p>
    <w:p w14:paraId="5BA4CB61" w14:textId="77777777" w:rsidR="009D10B0" w:rsidRDefault="009D10B0" w:rsidP="3402F83C">
      <w:pPr>
        <w:pStyle w:val="Plattetekst"/>
        <w:numPr>
          <w:ilvl w:val="0"/>
          <w:numId w:val="15"/>
        </w:numPr>
        <w:tabs>
          <w:tab w:val="left" w:pos="283"/>
        </w:tabs>
        <w:autoSpaceDE/>
        <w:autoSpaceDN/>
        <w:adjustRightInd/>
        <w:rPr>
          <w:rFonts w:ascii="Arial" w:hAnsi="Arial" w:cs="Arial"/>
          <w:sz w:val="20"/>
          <w:szCs w:val="20"/>
        </w:rPr>
      </w:pPr>
      <w:r w:rsidRPr="3402F83C">
        <w:rPr>
          <w:rFonts w:ascii="Arial" w:hAnsi="Arial" w:cs="Arial"/>
          <w:sz w:val="20"/>
          <w:szCs w:val="20"/>
        </w:rPr>
        <w:t>De bepalingen over geschillen uit het huishoudelijk reglement van Scouting Nederland zijn van toepassing bij voorkomende geschillen binnen de groepsvereniging.</w:t>
      </w:r>
    </w:p>
    <w:p w14:paraId="5C1B30FD" w14:textId="77777777" w:rsidR="009D10B0" w:rsidRDefault="009D10B0" w:rsidP="3402F83C">
      <w:pPr>
        <w:numPr>
          <w:ilvl w:val="0"/>
          <w:numId w:val="15"/>
        </w:numPr>
        <w:tabs>
          <w:tab w:val="left" w:pos="283"/>
        </w:tabs>
        <w:rPr>
          <w:rFonts w:cs="Arial"/>
          <w:sz w:val="20"/>
          <w:szCs w:val="20"/>
        </w:rPr>
      </w:pPr>
      <w:r w:rsidRPr="3402F83C">
        <w:rPr>
          <w:rFonts w:cs="Arial"/>
          <w:sz w:val="20"/>
          <w:szCs w:val="20"/>
        </w:rPr>
        <w:t xml:space="preserve">De Geschillencommissie en Commissie van Beroep zijn bevoegd om uitspraak te doen in geschillen binnen de vereniging en geschillen tussen de vereniging en organen van Scouting Nederland. </w:t>
      </w:r>
    </w:p>
    <w:p w14:paraId="1A333134" w14:textId="225196BA" w:rsidR="009D10B0" w:rsidRPr="007B0B5A" w:rsidRDefault="009D10B0" w:rsidP="3402F83C">
      <w:pPr>
        <w:numPr>
          <w:ilvl w:val="0"/>
          <w:numId w:val="15"/>
        </w:numPr>
        <w:tabs>
          <w:tab w:val="left" w:pos="283"/>
        </w:tabs>
        <w:rPr>
          <w:rFonts w:cs="Arial"/>
          <w:sz w:val="20"/>
          <w:szCs w:val="20"/>
          <w:highlight w:val="yellow"/>
        </w:rPr>
      </w:pPr>
      <w:r w:rsidRPr="007B0B5A">
        <w:rPr>
          <w:rFonts w:cs="Arial"/>
          <w:sz w:val="20"/>
          <w:szCs w:val="20"/>
          <w:highlight w:val="yellow"/>
        </w:rPr>
        <w:t xml:space="preserve">Alvorens zich tot de Geschillencommissie of Commissie van </w:t>
      </w:r>
      <w:r w:rsidR="00957ECB" w:rsidRPr="007B0B5A">
        <w:rPr>
          <w:rFonts w:cs="Arial"/>
          <w:sz w:val="20"/>
          <w:szCs w:val="20"/>
          <w:highlight w:val="yellow"/>
        </w:rPr>
        <w:t>B</w:t>
      </w:r>
      <w:r w:rsidRPr="007B0B5A">
        <w:rPr>
          <w:rFonts w:cs="Arial"/>
          <w:sz w:val="20"/>
          <w:szCs w:val="20"/>
          <w:highlight w:val="yellow"/>
        </w:rPr>
        <w:t xml:space="preserve">eroep te wenden dient eerst getracht te worden om het geschil </w:t>
      </w:r>
      <w:r w:rsidR="00957ECB" w:rsidRPr="007B0B5A">
        <w:rPr>
          <w:rFonts w:cs="Arial"/>
          <w:sz w:val="20"/>
          <w:szCs w:val="20"/>
          <w:highlight w:val="yellow"/>
        </w:rPr>
        <w:t xml:space="preserve">op minnelijke wijze, eventueel met behulp van derden, </w:t>
      </w:r>
      <w:r w:rsidRPr="007B0B5A">
        <w:rPr>
          <w:rFonts w:cs="Arial"/>
          <w:sz w:val="20"/>
          <w:szCs w:val="20"/>
          <w:highlight w:val="yellow"/>
        </w:rPr>
        <w:t xml:space="preserve">tot een oplossing te brengen. </w:t>
      </w:r>
    </w:p>
    <w:p w14:paraId="38F362D2" w14:textId="77777777" w:rsidR="009D10B0" w:rsidRDefault="009D10B0" w:rsidP="3402F83C">
      <w:pPr>
        <w:autoSpaceDE w:val="0"/>
        <w:autoSpaceDN w:val="0"/>
        <w:adjustRightInd w:val="0"/>
        <w:rPr>
          <w:rFonts w:cs="Arial"/>
          <w:sz w:val="20"/>
          <w:szCs w:val="20"/>
        </w:rPr>
      </w:pPr>
    </w:p>
    <w:p w14:paraId="6C22DE57" w14:textId="77777777" w:rsidR="009D10B0" w:rsidRDefault="009D10B0" w:rsidP="003A72E2">
      <w:pPr>
        <w:pStyle w:val="Kop1"/>
        <w:rPr>
          <w:rFonts w:ascii="Arial" w:hAnsi="Arial" w:cs="Arial"/>
          <w:sz w:val="20"/>
          <w:szCs w:val="20"/>
        </w:rPr>
      </w:pPr>
      <w:r w:rsidRPr="3402F83C">
        <w:rPr>
          <w:rFonts w:ascii="Arial" w:hAnsi="Arial" w:cs="Arial"/>
          <w:sz w:val="20"/>
          <w:szCs w:val="20"/>
        </w:rPr>
        <w:t>Reglementen</w:t>
      </w:r>
    </w:p>
    <w:p w14:paraId="10B89776" w14:textId="77777777" w:rsidR="009D10B0" w:rsidRDefault="009D10B0" w:rsidP="3402F83C">
      <w:pPr>
        <w:autoSpaceDE w:val="0"/>
        <w:autoSpaceDN w:val="0"/>
        <w:adjustRightInd w:val="0"/>
        <w:rPr>
          <w:rFonts w:cs="Arial"/>
          <w:sz w:val="20"/>
          <w:szCs w:val="20"/>
        </w:rPr>
      </w:pPr>
      <w:r w:rsidRPr="3402F83C">
        <w:rPr>
          <w:rFonts w:cs="Arial"/>
          <w:sz w:val="20"/>
          <w:szCs w:val="20"/>
        </w:rPr>
        <w:t>Artikel 16</w:t>
      </w:r>
    </w:p>
    <w:p w14:paraId="1497340E" w14:textId="77777777" w:rsidR="009D10B0" w:rsidRDefault="009D10B0" w:rsidP="3402F83C">
      <w:pPr>
        <w:numPr>
          <w:ilvl w:val="0"/>
          <w:numId w:val="16"/>
        </w:numPr>
        <w:tabs>
          <w:tab w:val="left" w:pos="283"/>
        </w:tabs>
        <w:autoSpaceDE w:val="0"/>
        <w:autoSpaceDN w:val="0"/>
        <w:adjustRightInd w:val="0"/>
        <w:rPr>
          <w:rFonts w:cs="Arial"/>
          <w:sz w:val="20"/>
          <w:szCs w:val="20"/>
        </w:rPr>
      </w:pPr>
      <w:r w:rsidRPr="3402F83C">
        <w:rPr>
          <w:rFonts w:cs="Arial"/>
          <w:sz w:val="20"/>
          <w:szCs w:val="20"/>
        </w:rPr>
        <w:t>De groepsraad kan een of meer reglementen vaststellen en wijzigen</w:t>
      </w:r>
      <w:r w:rsidR="009C1FB5" w:rsidRPr="3402F83C">
        <w:rPr>
          <w:rFonts w:cs="Arial"/>
          <w:sz w:val="20"/>
          <w:szCs w:val="20"/>
        </w:rPr>
        <w:t>.</w:t>
      </w:r>
    </w:p>
    <w:p w14:paraId="07B4BAAE" w14:textId="77777777" w:rsidR="009D10B0" w:rsidRDefault="009D10B0" w:rsidP="3402F83C">
      <w:pPr>
        <w:numPr>
          <w:ilvl w:val="0"/>
          <w:numId w:val="16"/>
        </w:numPr>
        <w:tabs>
          <w:tab w:val="left" w:pos="283"/>
        </w:tabs>
        <w:autoSpaceDE w:val="0"/>
        <w:autoSpaceDN w:val="0"/>
        <w:adjustRightInd w:val="0"/>
        <w:rPr>
          <w:rFonts w:cs="Arial"/>
          <w:sz w:val="20"/>
          <w:szCs w:val="20"/>
        </w:rPr>
      </w:pPr>
      <w:r w:rsidRPr="3402F83C">
        <w:rPr>
          <w:rFonts w:cs="Arial"/>
          <w:sz w:val="20"/>
          <w:szCs w:val="20"/>
        </w:rPr>
        <w:t>Een reglement mag geen bepalingen bevatten, die strijdig zijn met de wet of met deze statuten of met de statuten of het huishoudelijk reglement van Scouting Nederland</w:t>
      </w:r>
      <w:r w:rsidR="009C1FB5" w:rsidRPr="3402F83C">
        <w:rPr>
          <w:rFonts w:cs="Arial"/>
          <w:sz w:val="20"/>
          <w:szCs w:val="20"/>
        </w:rPr>
        <w:t>.</w:t>
      </w:r>
      <w:r w:rsidRPr="3402F83C">
        <w:rPr>
          <w:rFonts w:cs="Arial"/>
          <w:sz w:val="20"/>
          <w:szCs w:val="20"/>
        </w:rPr>
        <w:t xml:space="preserve"> </w:t>
      </w:r>
    </w:p>
    <w:p w14:paraId="3B6A6487" w14:textId="06D0239B" w:rsidR="009D10B0" w:rsidRDefault="009D10B0" w:rsidP="3402F83C">
      <w:pPr>
        <w:numPr>
          <w:ilvl w:val="0"/>
          <w:numId w:val="16"/>
        </w:numPr>
        <w:tabs>
          <w:tab w:val="left" w:pos="283"/>
        </w:tabs>
        <w:autoSpaceDE w:val="0"/>
        <w:autoSpaceDN w:val="0"/>
        <w:adjustRightInd w:val="0"/>
        <w:rPr>
          <w:rFonts w:cs="Arial"/>
          <w:sz w:val="20"/>
          <w:szCs w:val="20"/>
        </w:rPr>
      </w:pPr>
      <w:r w:rsidRPr="3402F83C">
        <w:rPr>
          <w:rFonts w:cs="Arial"/>
          <w:sz w:val="20"/>
          <w:szCs w:val="20"/>
        </w:rPr>
        <w:t>Indien en voor zover bepalingen van reglementen van de groepsvereniging in strijd mochten zijn met</w:t>
      </w:r>
      <w:r w:rsidR="004220E1" w:rsidRPr="3402F83C">
        <w:rPr>
          <w:rFonts w:cs="Arial"/>
          <w:sz w:val="20"/>
          <w:szCs w:val="20"/>
        </w:rPr>
        <w:t xml:space="preserve"> </w:t>
      </w:r>
      <w:r w:rsidRPr="3402F83C">
        <w:rPr>
          <w:rFonts w:cs="Arial"/>
          <w:sz w:val="20"/>
          <w:szCs w:val="20"/>
        </w:rPr>
        <w:t>deze statuten of met de statuten en het huishoudelijk reglement van Scouting Nederland worden de betreffende bepalingen in</w:t>
      </w:r>
      <w:r w:rsidR="004220E1" w:rsidRPr="3402F83C">
        <w:rPr>
          <w:rFonts w:cs="Arial"/>
          <w:sz w:val="20"/>
          <w:szCs w:val="20"/>
        </w:rPr>
        <w:t xml:space="preserve"> </w:t>
      </w:r>
      <w:r w:rsidRPr="3402F83C">
        <w:rPr>
          <w:rFonts w:cs="Arial"/>
          <w:sz w:val="20"/>
          <w:szCs w:val="20"/>
        </w:rPr>
        <w:t xml:space="preserve">reglementen van de groepsvereniging voor niet geschreven gehouden. </w:t>
      </w:r>
    </w:p>
    <w:p w14:paraId="7B9F552C" w14:textId="6F2987D9" w:rsidR="009D10B0" w:rsidRDefault="009D10B0" w:rsidP="3402F83C">
      <w:pPr>
        <w:numPr>
          <w:ilvl w:val="0"/>
          <w:numId w:val="16"/>
        </w:numPr>
        <w:tabs>
          <w:tab w:val="left" w:pos="283"/>
        </w:tabs>
        <w:autoSpaceDE w:val="0"/>
        <w:autoSpaceDN w:val="0"/>
        <w:adjustRightInd w:val="0"/>
        <w:rPr>
          <w:sz w:val="20"/>
          <w:szCs w:val="20"/>
        </w:rPr>
      </w:pPr>
      <w:r w:rsidRPr="3402F83C">
        <w:rPr>
          <w:sz w:val="20"/>
          <w:szCs w:val="20"/>
        </w:rPr>
        <w:t>Op besluiten tot vaststelling en tot wijziging van een reglement is het bepaalde in artikel</w:t>
      </w:r>
      <w:r w:rsidR="004220E1" w:rsidRPr="3402F83C">
        <w:rPr>
          <w:sz w:val="20"/>
          <w:szCs w:val="20"/>
        </w:rPr>
        <w:t xml:space="preserve"> </w:t>
      </w:r>
      <w:r w:rsidRPr="3402F83C">
        <w:rPr>
          <w:sz w:val="20"/>
          <w:szCs w:val="20"/>
        </w:rPr>
        <w:t>13 leden 1,3,4 en 5 van overeenkomstige toepassing.</w:t>
      </w:r>
      <w:r>
        <w:br/>
      </w:r>
    </w:p>
    <w:p w14:paraId="2A9379CA" w14:textId="77777777" w:rsidR="009D10B0" w:rsidRDefault="009D10B0" w:rsidP="3402F83C">
      <w:pPr>
        <w:pStyle w:val="Kop1"/>
        <w:rPr>
          <w:rFonts w:ascii="Arial" w:hAnsi="Arial" w:cs="Arial"/>
          <w:color w:val="auto"/>
          <w:sz w:val="20"/>
          <w:szCs w:val="20"/>
        </w:rPr>
      </w:pPr>
      <w:r w:rsidRPr="3402F83C">
        <w:rPr>
          <w:rFonts w:ascii="Arial" w:hAnsi="Arial" w:cs="Arial"/>
          <w:color w:val="auto"/>
          <w:sz w:val="20"/>
          <w:szCs w:val="20"/>
        </w:rPr>
        <w:t>Slotbepaling</w:t>
      </w:r>
    </w:p>
    <w:p w14:paraId="76B3F726" w14:textId="77777777" w:rsidR="009D10B0" w:rsidRDefault="009D10B0" w:rsidP="3402F83C">
      <w:pPr>
        <w:autoSpaceDE w:val="0"/>
        <w:autoSpaceDN w:val="0"/>
        <w:adjustRightInd w:val="0"/>
        <w:rPr>
          <w:rFonts w:cs="Arial"/>
          <w:sz w:val="20"/>
          <w:szCs w:val="20"/>
        </w:rPr>
      </w:pPr>
      <w:r w:rsidRPr="3402F83C">
        <w:rPr>
          <w:rFonts w:cs="Arial"/>
          <w:sz w:val="20"/>
          <w:szCs w:val="20"/>
        </w:rPr>
        <w:t>Artikel 17</w:t>
      </w:r>
    </w:p>
    <w:p w14:paraId="711D528E" w14:textId="77777777" w:rsidR="009D10B0" w:rsidRDefault="009D10B0" w:rsidP="3402F83C">
      <w:pPr>
        <w:autoSpaceDE w:val="0"/>
        <w:autoSpaceDN w:val="0"/>
        <w:adjustRightInd w:val="0"/>
        <w:rPr>
          <w:rFonts w:cs="Arial"/>
          <w:sz w:val="20"/>
          <w:szCs w:val="20"/>
        </w:rPr>
      </w:pPr>
      <w:r w:rsidRPr="3402F83C">
        <w:rPr>
          <w:rFonts w:cs="Arial"/>
          <w:sz w:val="20"/>
          <w:szCs w:val="20"/>
        </w:rPr>
        <w:t>Aan de groepsraad komen in de vereniging alle bevoegdheden toe, die niet door de wet of de statuten aan andere organen zijn opgedragen.</w:t>
      </w:r>
    </w:p>
    <w:p w14:paraId="0CF50534" w14:textId="77777777" w:rsidR="009D10B0" w:rsidRDefault="009D10B0" w:rsidP="3402F83C">
      <w:pPr>
        <w:autoSpaceDE w:val="0"/>
        <w:autoSpaceDN w:val="0"/>
        <w:adjustRightInd w:val="0"/>
        <w:rPr>
          <w:rFonts w:cs="Arial"/>
          <w:sz w:val="20"/>
          <w:szCs w:val="20"/>
        </w:rPr>
      </w:pPr>
    </w:p>
    <w:p w14:paraId="2ED559DC" w14:textId="77777777" w:rsidR="009D10B0" w:rsidRDefault="009D10B0" w:rsidP="3402F83C">
      <w:pPr>
        <w:rPr>
          <w:sz w:val="20"/>
          <w:szCs w:val="20"/>
        </w:rPr>
      </w:pPr>
    </w:p>
    <w:sectPr w:rsidR="009D10B0">
      <w:headerReference w:type="default" r:id="rId11"/>
      <w:footerReference w:type="even" r:id="rId12"/>
      <w:footerReference w:type="default" r:id="rId13"/>
      <w:pgSz w:w="12240" w:h="15840" w:code="1"/>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E4B2" w14:textId="77777777" w:rsidR="008020F1" w:rsidRDefault="008020F1">
      <w:r>
        <w:separator/>
      </w:r>
    </w:p>
  </w:endnote>
  <w:endnote w:type="continuationSeparator" w:id="0">
    <w:p w14:paraId="44BAC939" w14:textId="77777777" w:rsidR="008020F1" w:rsidRDefault="008020F1">
      <w:r>
        <w:continuationSeparator/>
      </w:r>
    </w:p>
  </w:endnote>
  <w:endnote w:type="continuationNotice" w:id="1">
    <w:p w14:paraId="72619650" w14:textId="77777777" w:rsidR="008020F1" w:rsidRDefault="00802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DAC9" w14:textId="77777777" w:rsidR="00B50CB7" w:rsidRDefault="00B50CB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174490" w14:textId="77777777" w:rsidR="00B50CB7" w:rsidRDefault="00B50CB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BEF1" w14:textId="483F6DCC" w:rsidR="4875425E" w:rsidRDefault="4875425E" w:rsidP="4875425E">
    <w:pPr>
      <w:pStyle w:val="Voettekst"/>
      <w:jc w:val="right"/>
    </w:pPr>
    <w:r>
      <w:fldChar w:fldCharType="begin"/>
    </w:r>
    <w:r>
      <w:instrText>PAGE</w:instrText>
    </w:r>
    <w:r>
      <w:fldChar w:fldCharType="separate"/>
    </w:r>
    <w:r w:rsidR="0033771C">
      <w:rPr>
        <w:noProof/>
      </w:rPr>
      <w:t>1</w:t>
    </w:r>
    <w:r>
      <w:fldChar w:fldCharType="end"/>
    </w:r>
  </w:p>
  <w:p w14:paraId="092B3FDA" w14:textId="57DF4B4B" w:rsidR="00B50CB7" w:rsidRPr="00957ECB" w:rsidRDefault="00957ECB" w:rsidP="00957ECB">
    <w:pPr>
      <w:pStyle w:val="Koptekst"/>
      <w:rPr>
        <w:rFonts w:cs="Arial"/>
        <w:sz w:val="18"/>
        <w:szCs w:val="18"/>
      </w:rPr>
    </w:pPr>
    <w:r w:rsidRPr="00957ECB">
      <w:rPr>
        <w:rFonts w:cs="Arial"/>
        <w:sz w:val="18"/>
        <w:szCs w:val="18"/>
      </w:rPr>
      <w:t>Modelstatuten groepsvereniging</w:t>
    </w:r>
    <w:r>
      <w:rPr>
        <w:rFonts w:cs="Arial"/>
        <w:sz w:val="18"/>
        <w:szCs w:val="18"/>
      </w:rPr>
      <w:t xml:space="preserve"> – versie </w:t>
    </w:r>
    <w:r w:rsidR="00434051">
      <w:rPr>
        <w:rFonts w:cs="Arial"/>
        <w:sz w:val="18"/>
        <w:szCs w:val="18"/>
      </w:rPr>
      <w:t>december</w:t>
    </w:r>
    <w:r>
      <w:rPr>
        <w:rFonts w:cs="Arial"/>
        <w:sz w:val="18"/>
        <w:szCs w:val="18"/>
      </w:rPr>
      <w:t xml:space="preserve"> 2021</w:t>
    </w:r>
    <w:r>
      <w:rPr>
        <w:rFonts w:cs="Arial"/>
        <w:sz w:val="18"/>
        <w:szCs w:val="18"/>
      </w:rPr>
      <w:br/>
      <w:t>@Scouting Nederland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3651" w14:textId="77777777" w:rsidR="008020F1" w:rsidRDefault="008020F1">
      <w:r>
        <w:separator/>
      </w:r>
    </w:p>
  </w:footnote>
  <w:footnote w:type="continuationSeparator" w:id="0">
    <w:p w14:paraId="130FF858" w14:textId="77777777" w:rsidR="008020F1" w:rsidRDefault="008020F1">
      <w:r>
        <w:continuationSeparator/>
      </w:r>
    </w:p>
  </w:footnote>
  <w:footnote w:type="continuationNotice" w:id="1">
    <w:p w14:paraId="18628D5A" w14:textId="77777777" w:rsidR="008020F1" w:rsidRDefault="00802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4875425E" w14:paraId="12862F91" w14:textId="77777777" w:rsidTr="4875425E">
      <w:tc>
        <w:tcPr>
          <w:tcW w:w="3130" w:type="dxa"/>
        </w:tcPr>
        <w:p w14:paraId="26A926D8" w14:textId="56797CC4" w:rsidR="4875425E" w:rsidRDefault="4875425E" w:rsidP="4875425E">
          <w:pPr>
            <w:pStyle w:val="Koptekst"/>
            <w:ind w:left="-115"/>
          </w:pPr>
        </w:p>
      </w:tc>
      <w:tc>
        <w:tcPr>
          <w:tcW w:w="3130" w:type="dxa"/>
        </w:tcPr>
        <w:p w14:paraId="6759144F" w14:textId="08DB32F2" w:rsidR="4875425E" w:rsidRDefault="4875425E" w:rsidP="4875425E">
          <w:pPr>
            <w:pStyle w:val="Koptekst"/>
            <w:jc w:val="center"/>
          </w:pPr>
        </w:p>
      </w:tc>
      <w:tc>
        <w:tcPr>
          <w:tcW w:w="3130" w:type="dxa"/>
        </w:tcPr>
        <w:p w14:paraId="2065FD8A" w14:textId="0136ED9A" w:rsidR="4875425E" w:rsidRDefault="4875425E" w:rsidP="4875425E">
          <w:pPr>
            <w:pStyle w:val="Koptekst"/>
            <w:ind w:right="-115"/>
            <w:jc w:val="right"/>
          </w:pPr>
        </w:p>
      </w:tc>
    </w:tr>
  </w:tbl>
  <w:p w14:paraId="7AF0791E" w14:textId="5543CFB6" w:rsidR="4875425E" w:rsidRDefault="4875425E" w:rsidP="487542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756"/>
    <w:multiLevelType w:val="hybridMultilevel"/>
    <w:tmpl w:val="BA1E9D38"/>
    <w:lvl w:ilvl="0" w:tplc="2A3CAECA">
      <w:start w:val="1"/>
      <w:numFmt w:val="decimal"/>
      <w:lvlText w:val="%1."/>
      <w:lvlJc w:val="left"/>
      <w:pPr>
        <w:tabs>
          <w:tab w:val="num" w:pos="720"/>
        </w:tabs>
        <w:ind w:left="720" w:hanging="360"/>
      </w:pPr>
      <w:rPr>
        <w:rFonts w:hint="default"/>
        <w:b w:val="0"/>
        <w:i w:val="0"/>
        <w:color w:val="auto"/>
      </w:rPr>
    </w:lvl>
    <w:lvl w:ilvl="1" w:tplc="06762A12">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5E1335"/>
    <w:multiLevelType w:val="hybridMultilevel"/>
    <w:tmpl w:val="E848BEF4"/>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E336C0"/>
    <w:multiLevelType w:val="hybridMultilevel"/>
    <w:tmpl w:val="A04E61D0"/>
    <w:lvl w:ilvl="0" w:tplc="E2BE0F7E">
      <w:start w:val="1"/>
      <w:numFmt w:val="lowerLetter"/>
      <w:lvlText w:val="%1."/>
      <w:lvlJc w:val="left"/>
      <w:pPr>
        <w:tabs>
          <w:tab w:val="num" w:pos="1570"/>
        </w:tabs>
        <w:ind w:left="1570" w:hanging="360"/>
      </w:pPr>
      <w:rPr>
        <w:rFonts w:hint="default"/>
      </w:rPr>
    </w:lvl>
    <w:lvl w:ilvl="1" w:tplc="E3E42994">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3" w15:restartNumberingAfterBreak="0">
    <w:nsid w:val="0C4A1C42"/>
    <w:multiLevelType w:val="hybridMultilevel"/>
    <w:tmpl w:val="BD58821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177F76"/>
    <w:multiLevelType w:val="hybridMultilevel"/>
    <w:tmpl w:val="52D2C660"/>
    <w:lvl w:ilvl="0" w:tplc="2A3CAECA">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6733B43"/>
    <w:multiLevelType w:val="hybridMultilevel"/>
    <w:tmpl w:val="6CFEE898"/>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BDE2456"/>
    <w:multiLevelType w:val="hybridMultilevel"/>
    <w:tmpl w:val="BA74929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4E60C4B"/>
    <w:multiLevelType w:val="hybridMultilevel"/>
    <w:tmpl w:val="BCA6CDA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57210CF"/>
    <w:multiLevelType w:val="hybridMultilevel"/>
    <w:tmpl w:val="5620A3BA"/>
    <w:lvl w:ilvl="0" w:tplc="8754153E">
      <w:start w:val="1"/>
      <w:numFmt w:val="decimal"/>
      <w:lvlText w:val="%1."/>
      <w:lvlJc w:val="left"/>
      <w:pPr>
        <w:tabs>
          <w:tab w:val="num" w:pos="720"/>
        </w:tabs>
        <w:ind w:left="720" w:hanging="360"/>
      </w:pPr>
      <w:rPr>
        <w:b w:val="0"/>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62D1343"/>
    <w:multiLevelType w:val="hybridMultilevel"/>
    <w:tmpl w:val="4B5C6114"/>
    <w:lvl w:ilvl="0" w:tplc="B4DCF4F6">
      <w:start w:val="1"/>
      <w:numFmt w:val="decimal"/>
      <w:lvlText w:val="%1."/>
      <w:lvlJc w:val="left"/>
      <w:pPr>
        <w:ind w:left="720" w:hanging="360"/>
      </w:pPr>
    </w:lvl>
    <w:lvl w:ilvl="1" w:tplc="1C6EF7E8">
      <w:start w:val="1"/>
      <w:numFmt w:val="lowerLetter"/>
      <w:lvlText w:val="%2."/>
      <w:lvlJc w:val="left"/>
      <w:pPr>
        <w:ind w:left="1440" w:hanging="360"/>
      </w:pPr>
    </w:lvl>
    <w:lvl w:ilvl="2" w:tplc="31A034E0">
      <w:start w:val="1"/>
      <w:numFmt w:val="lowerRoman"/>
      <w:lvlText w:val="%3."/>
      <w:lvlJc w:val="right"/>
      <w:pPr>
        <w:ind w:left="2160" w:hanging="180"/>
      </w:pPr>
    </w:lvl>
    <w:lvl w:ilvl="3" w:tplc="F6E2F0EC">
      <w:start w:val="1"/>
      <w:numFmt w:val="decimal"/>
      <w:lvlText w:val="%4."/>
      <w:lvlJc w:val="left"/>
      <w:pPr>
        <w:ind w:left="2880" w:hanging="360"/>
      </w:pPr>
    </w:lvl>
    <w:lvl w:ilvl="4" w:tplc="16B80882">
      <w:start w:val="1"/>
      <w:numFmt w:val="lowerLetter"/>
      <w:lvlText w:val="%5."/>
      <w:lvlJc w:val="left"/>
      <w:pPr>
        <w:ind w:left="3600" w:hanging="360"/>
      </w:pPr>
    </w:lvl>
    <w:lvl w:ilvl="5" w:tplc="B0A41C50">
      <w:start w:val="1"/>
      <w:numFmt w:val="lowerRoman"/>
      <w:lvlText w:val="%6."/>
      <w:lvlJc w:val="right"/>
      <w:pPr>
        <w:ind w:left="4320" w:hanging="180"/>
      </w:pPr>
    </w:lvl>
    <w:lvl w:ilvl="6" w:tplc="7DC6834A">
      <w:start w:val="1"/>
      <w:numFmt w:val="decimal"/>
      <w:lvlText w:val="%7."/>
      <w:lvlJc w:val="left"/>
      <w:pPr>
        <w:ind w:left="5040" w:hanging="360"/>
      </w:pPr>
    </w:lvl>
    <w:lvl w:ilvl="7" w:tplc="32703892">
      <w:start w:val="1"/>
      <w:numFmt w:val="lowerLetter"/>
      <w:lvlText w:val="%8."/>
      <w:lvlJc w:val="left"/>
      <w:pPr>
        <w:ind w:left="5760" w:hanging="360"/>
      </w:pPr>
    </w:lvl>
    <w:lvl w:ilvl="8" w:tplc="A3E87798">
      <w:start w:val="1"/>
      <w:numFmt w:val="lowerRoman"/>
      <w:lvlText w:val="%9."/>
      <w:lvlJc w:val="right"/>
      <w:pPr>
        <w:ind w:left="6480" w:hanging="180"/>
      </w:pPr>
    </w:lvl>
  </w:abstractNum>
  <w:abstractNum w:abstractNumId="10" w15:restartNumberingAfterBreak="0">
    <w:nsid w:val="397E6214"/>
    <w:multiLevelType w:val="hybridMultilevel"/>
    <w:tmpl w:val="9D02F7B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32A6E89"/>
    <w:multiLevelType w:val="hybridMultilevel"/>
    <w:tmpl w:val="C48E0912"/>
    <w:lvl w:ilvl="0" w:tplc="2A3CAECA">
      <w:start w:val="1"/>
      <w:numFmt w:val="decimal"/>
      <w:lvlText w:val="%1."/>
      <w:lvlJc w:val="left"/>
      <w:pPr>
        <w:tabs>
          <w:tab w:val="num" w:pos="720"/>
        </w:tabs>
        <w:ind w:left="720" w:hanging="360"/>
      </w:pPr>
      <w:rPr>
        <w:rFonts w:hint="default"/>
        <w:b w:val="0"/>
        <w:i w:val="0"/>
        <w:color w:val="auto"/>
      </w:rPr>
    </w:lvl>
    <w:lvl w:ilvl="1" w:tplc="04130019">
      <w:start w:val="1"/>
      <w:numFmt w:val="lowerLetter"/>
      <w:lvlText w:val="%2."/>
      <w:lvlJc w:val="left"/>
      <w:pPr>
        <w:tabs>
          <w:tab w:val="num" w:pos="1440"/>
        </w:tabs>
        <w:ind w:left="1440" w:hanging="360"/>
      </w:pPr>
      <w:rPr>
        <w:rFonts w:hint="default"/>
        <w:b w:val="0"/>
        <w:i w:val="0"/>
        <w:color w:val="auto"/>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09F313F"/>
    <w:multiLevelType w:val="hybridMultilevel"/>
    <w:tmpl w:val="8C7CF3C6"/>
    <w:lvl w:ilvl="0" w:tplc="4FFCEA04">
      <w:start w:val="1"/>
      <w:numFmt w:val="lowerLetter"/>
      <w:lvlText w:val="%1."/>
      <w:lvlJc w:val="left"/>
      <w:pPr>
        <w:tabs>
          <w:tab w:val="num" w:pos="1570"/>
        </w:tabs>
        <w:ind w:left="1570" w:hanging="360"/>
      </w:pPr>
      <w:rPr>
        <w:rFonts w:hint="default"/>
      </w:rPr>
    </w:lvl>
    <w:lvl w:ilvl="1" w:tplc="8DB6E7EA">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13" w15:restartNumberingAfterBreak="0">
    <w:nsid w:val="57BF0CA5"/>
    <w:multiLevelType w:val="hybridMultilevel"/>
    <w:tmpl w:val="7818C296"/>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AD20503"/>
    <w:multiLevelType w:val="hybridMultilevel"/>
    <w:tmpl w:val="DED06072"/>
    <w:lvl w:ilvl="0" w:tplc="C81EA3D8">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5B964E9C"/>
    <w:multiLevelType w:val="hybridMultilevel"/>
    <w:tmpl w:val="3A3C65CE"/>
    <w:lvl w:ilvl="0" w:tplc="15DAA0A0">
      <w:start w:val="1"/>
      <w:numFmt w:val="lowerLetter"/>
      <w:lvlText w:val="%1."/>
      <w:lvlJc w:val="left"/>
      <w:pPr>
        <w:tabs>
          <w:tab w:val="num" w:pos="1570"/>
        </w:tabs>
        <w:ind w:left="1570" w:hanging="360"/>
      </w:pPr>
      <w:rPr>
        <w:rFonts w:hint="default"/>
      </w:rPr>
    </w:lvl>
    <w:lvl w:ilvl="1" w:tplc="EE0E24BC">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16" w15:restartNumberingAfterBreak="0">
    <w:nsid w:val="608943C4"/>
    <w:multiLevelType w:val="hybridMultilevel"/>
    <w:tmpl w:val="A2E01E8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55E00E5"/>
    <w:multiLevelType w:val="hybridMultilevel"/>
    <w:tmpl w:val="3E768AC4"/>
    <w:lvl w:ilvl="0" w:tplc="2A3CAECA">
      <w:start w:val="1"/>
      <w:numFmt w:val="decimal"/>
      <w:lvlText w:val="%1."/>
      <w:lvlJc w:val="left"/>
      <w:pPr>
        <w:tabs>
          <w:tab w:val="num" w:pos="720"/>
        </w:tabs>
        <w:ind w:left="720" w:hanging="360"/>
      </w:pPr>
      <w:rPr>
        <w:rFonts w:hint="default"/>
        <w:b w:val="0"/>
        <w:i w:val="0"/>
        <w:color w:val="auto"/>
      </w:rPr>
    </w:lvl>
    <w:lvl w:ilvl="1" w:tplc="FF96D4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73D503D0"/>
    <w:multiLevelType w:val="hybridMultilevel"/>
    <w:tmpl w:val="FFFFFFFF"/>
    <w:lvl w:ilvl="0" w:tplc="04FC9F4A">
      <w:start w:val="1"/>
      <w:numFmt w:val="decimal"/>
      <w:lvlText w:val="%1."/>
      <w:lvlJc w:val="left"/>
      <w:pPr>
        <w:ind w:left="720" w:hanging="360"/>
      </w:pPr>
    </w:lvl>
    <w:lvl w:ilvl="1" w:tplc="530ED672">
      <w:start w:val="1"/>
      <w:numFmt w:val="lowerLetter"/>
      <w:lvlText w:val="%2."/>
      <w:lvlJc w:val="left"/>
      <w:pPr>
        <w:ind w:left="1440" w:hanging="360"/>
      </w:pPr>
    </w:lvl>
    <w:lvl w:ilvl="2" w:tplc="5F3E5F60">
      <w:start w:val="1"/>
      <w:numFmt w:val="lowerRoman"/>
      <w:lvlText w:val="%3."/>
      <w:lvlJc w:val="right"/>
      <w:pPr>
        <w:ind w:left="2160" w:hanging="180"/>
      </w:pPr>
    </w:lvl>
    <w:lvl w:ilvl="3" w:tplc="81D68364">
      <w:start w:val="1"/>
      <w:numFmt w:val="decimal"/>
      <w:lvlText w:val="%4."/>
      <w:lvlJc w:val="left"/>
      <w:pPr>
        <w:ind w:left="2880" w:hanging="360"/>
      </w:pPr>
    </w:lvl>
    <w:lvl w:ilvl="4" w:tplc="F63AAD7C">
      <w:start w:val="1"/>
      <w:numFmt w:val="lowerLetter"/>
      <w:lvlText w:val="%5."/>
      <w:lvlJc w:val="left"/>
      <w:pPr>
        <w:ind w:left="3600" w:hanging="360"/>
      </w:pPr>
    </w:lvl>
    <w:lvl w:ilvl="5" w:tplc="E04C5B2E">
      <w:start w:val="1"/>
      <w:numFmt w:val="lowerRoman"/>
      <w:lvlText w:val="%6."/>
      <w:lvlJc w:val="right"/>
      <w:pPr>
        <w:ind w:left="4320" w:hanging="180"/>
      </w:pPr>
    </w:lvl>
    <w:lvl w:ilvl="6" w:tplc="752A510C">
      <w:start w:val="1"/>
      <w:numFmt w:val="decimal"/>
      <w:lvlText w:val="%7."/>
      <w:lvlJc w:val="left"/>
      <w:pPr>
        <w:ind w:left="5040" w:hanging="360"/>
      </w:pPr>
    </w:lvl>
    <w:lvl w:ilvl="7" w:tplc="C536583C">
      <w:start w:val="1"/>
      <w:numFmt w:val="lowerLetter"/>
      <w:lvlText w:val="%8."/>
      <w:lvlJc w:val="left"/>
      <w:pPr>
        <w:ind w:left="5760" w:hanging="360"/>
      </w:pPr>
    </w:lvl>
    <w:lvl w:ilvl="8" w:tplc="5A481702">
      <w:start w:val="1"/>
      <w:numFmt w:val="lowerRoman"/>
      <w:lvlText w:val="%9."/>
      <w:lvlJc w:val="right"/>
      <w:pPr>
        <w:ind w:left="6480" w:hanging="180"/>
      </w:pPr>
    </w:lvl>
  </w:abstractNum>
  <w:num w:numId="1" w16cid:durableId="1428113178">
    <w:abstractNumId w:val="9"/>
  </w:num>
  <w:num w:numId="2" w16cid:durableId="101849191">
    <w:abstractNumId w:val="14"/>
  </w:num>
  <w:num w:numId="3" w16cid:durableId="1106847820">
    <w:abstractNumId w:val="12"/>
  </w:num>
  <w:num w:numId="4" w16cid:durableId="1183977110">
    <w:abstractNumId w:val="7"/>
  </w:num>
  <w:num w:numId="5" w16cid:durableId="1536043433">
    <w:abstractNumId w:val="5"/>
  </w:num>
  <w:num w:numId="6" w16cid:durableId="807361407">
    <w:abstractNumId w:val="1"/>
  </w:num>
  <w:num w:numId="7" w16cid:durableId="1111053989">
    <w:abstractNumId w:val="17"/>
  </w:num>
  <w:num w:numId="8" w16cid:durableId="636489772">
    <w:abstractNumId w:val="6"/>
  </w:num>
  <w:num w:numId="9" w16cid:durableId="450830544">
    <w:abstractNumId w:val="0"/>
  </w:num>
  <w:num w:numId="10" w16cid:durableId="661470940">
    <w:abstractNumId w:val="15"/>
  </w:num>
  <w:num w:numId="11" w16cid:durableId="634062239">
    <w:abstractNumId w:val="2"/>
  </w:num>
  <w:num w:numId="12" w16cid:durableId="1368948582">
    <w:abstractNumId w:val="4"/>
  </w:num>
  <w:num w:numId="13" w16cid:durableId="696931531">
    <w:abstractNumId w:val="13"/>
  </w:num>
  <w:num w:numId="14" w16cid:durableId="1140851388">
    <w:abstractNumId w:val="3"/>
  </w:num>
  <w:num w:numId="15" w16cid:durableId="61295896">
    <w:abstractNumId w:val="16"/>
  </w:num>
  <w:num w:numId="16" w16cid:durableId="2112164486">
    <w:abstractNumId w:val="10"/>
  </w:num>
  <w:num w:numId="17" w16cid:durableId="1065565528">
    <w:abstractNumId w:val="8"/>
  </w:num>
  <w:num w:numId="18" w16cid:durableId="498228863">
    <w:abstractNumId w:val="11"/>
  </w:num>
  <w:num w:numId="19" w16cid:durableId="131683856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C7"/>
    <w:rsid w:val="0000350E"/>
    <w:rsid w:val="0001339B"/>
    <w:rsid w:val="00030F8D"/>
    <w:rsid w:val="00037E1A"/>
    <w:rsid w:val="000427D3"/>
    <w:rsid w:val="00050358"/>
    <w:rsid w:val="00086FA9"/>
    <w:rsid w:val="0009599E"/>
    <w:rsid w:val="000971C4"/>
    <w:rsid w:val="000B0078"/>
    <w:rsid w:val="00110790"/>
    <w:rsid w:val="00132707"/>
    <w:rsid w:val="00150FAC"/>
    <w:rsid w:val="00167FAF"/>
    <w:rsid w:val="001B383A"/>
    <w:rsid w:val="001B76AF"/>
    <w:rsid w:val="001C39DB"/>
    <w:rsid w:val="001D5888"/>
    <w:rsid w:val="001D794B"/>
    <w:rsid w:val="00235B80"/>
    <w:rsid w:val="00245D81"/>
    <w:rsid w:val="002933CB"/>
    <w:rsid w:val="002B0795"/>
    <w:rsid w:val="002B2458"/>
    <w:rsid w:val="002B4F94"/>
    <w:rsid w:val="00313FC1"/>
    <w:rsid w:val="003309C9"/>
    <w:rsid w:val="00333544"/>
    <w:rsid w:val="0033771C"/>
    <w:rsid w:val="00342151"/>
    <w:rsid w:val="00342BE1"/>
    <w:rsid w:val="00350071"/>
    <w:rsid w:val="00361046"/>
    <w:rsid w:val="003741E8"/>
    <w:rsid w:val="0039457B"/>
    <w:rsid w:val="003A72E2"/>
    <w:rsid w:val="003B5FDB"/>
    <w:rsid w:val="00415D85"/>
    <w:rsid w:val="004220E1"/>
    <w:rsid w:val="00434051"/>
    <w:rsid w:val="00435CC7"/>
    <w:rsid w:val="00470DAC"/>
    <w:rsid w:val="004D0367"/>
    <w:rsid w:val="004D16F7"/>
    <w:rsid w:val="004F0AEE"/>
    <w:rsid w:val="004F309A"/>
    <w:rsid w:val="0053617E"/>
    <w:rsid w:val="00537296"/>
    <w:rsid w:val="005530F1"/>
    <w:rsid w:val="0056733F"/>
    <w:rsid w:val="005B0964"/>
    <w:rsid w:val="005B5FD1"/>
    <w:rsid w:val="005F256D"/>
    <w:rsid w:val="0060530A"/>
    <w:rsid w:val="0061754B"/>
    <w:rsid w:val="0064043D"/>
    <w:rsid w:val="00673113"/>
    <w:rsid w:val="00690A7D"/>
    <w:rsid w:val="00763A44"/>
    <w:rsid w:val="007B0B5A"/>
    <w:rsid w:val="007C2000"/>
    <w:rsid w:val="008020F1"/>
    <w:rsid w:val="008122CA"/>
    <w:rsid w:val="008436D5"/>
    <w:rsid w:val="008F363A"/>
    <w:rsid w:val="00942AE3"/>
    <w:rsid w:val="00957ECB"/>
    <w:rsid w:val="00960BBF"/>
    <w:rsid w:val="00997EEA"/>
    <w:rsid w:val="009A2C62"/>
    <w:rsid w:val="009C1FB5"/>
    <w:rsid w:val="009C7E7B"/>
    <w:rsid w:val="009D10B0"/>
    <w:rsid w:val="00A53002"/>
    <w:rsid w:val="00A5420B"/>
    <w:rsid w:val="00A77CE2"/>
    <w:rsid w:val="00A96394"/>
    <w:rsid w:val="00AA54F3"/>
    <w:rsid w:val="00AA58D5"/>
    <w:rsid w:val="00AC0DC8"/>
    <w:rsid w:val="00AD34F2"/>
    <w:rsid w:val="00AE151D"/>
    <w:rsid w:val="00B02481"/>
    <w:rsid w:val="00B03C7C"/>
    <w:rsid w:val="00B25F41"/>
    <w:rsid w:val="00B30B0E"/>
    <w:rsid w:val="00B430DD"/>
    <w:rsid w:val="00B50CB7"/>
    <w:rsid w:val="00B54CEB"/>
    <w:rsid w:val="00B55712"/>
    <w:rsid w:val="00B76CFB"/>
    <w:rsid w:val="00B97A20"/>
    <w:rsid w:val="00BA634D"/>
    <w:rsid w:val="00C34CF6"/>
    <w:rsid w:val="00C44903"/>
    <w:rsid w:val="00C81255"/>
    <w:rsid w:val="00CB1B78"/>
    <w:rsid w:val="00CE1B26"/>
    <w:rsid w:val="00D154EA"/>
    <w:rsid w:val="00D25FA0"/>
    <w:rsid w:val="00D33FF4"/>
    <w:rsid w:val="00D4417F"/>
    <w:rsid w:val="00D53B3D"/>
    <w:rsid w:val="00D71CFD"/>
    <w:rsid w:val="00DB144F"/>
    <w:rsid w:val="00DD273E"/>
    <w:rsid w:val="00DE1892"/>
    <w:rsid w:val="00E16EE2"/>
    <w:rsid w:val="00E21D06"/>
    <w:rsid w:val="00E27849"/>
    <w:rsid w:val="00E420A8"/>
    <w:rsid w:val="00E51D93"/>
    <w:rsid w:val="00E7451F"/>
    <w:rsid w:val="00E807B2"/>
    <w:rsid w:val="00EF09DC"/>
    <w:rsid w:val="00F202D1"/>
    <w:rsid w:val="00F26D61"/>
    <w:rsid w:val="00F43990"/>
    <w:rsid w:val="00F8094B"/>
    <w:rsid w:val="00FC78B0"/>
    <w:rsid w:val="00FD13BF"/>
    <w:rsid w:val="00FF4F28"/>
    <w:rsid w:val="015354C6"/>
    <w:rsid w:val="04FBBE03"/>
    <w:rsid w:val="050BA13E"/>
    <w:rsid w:val="06564C71"/>
    <w:rsid w:val="07A27A0A"/>
    <w:rsid w:val="08203F0B"/>
    <w:rsid w:val="084DA22F"/>
    <w:rsid w:val="0B5A8DFE"/>
    <w:rsid w:val="0CD25CA7"/>
    <w:rsid w:val="0E1E71D9"/>
    <w:rsid w:val="0FC88AC6"/>
    <w:rsid w:val="19302DA2"/>
    <w:rsid w:val="1A81FF8A"/>
    <w:rsid w:val="1E8389B2"/>
    <w:rsid w:val="2127DF69"/>
    <w:rsid w:val="22C4F46D"/>
    <w:rsid w:val="2799EF2F"/>
    <w:rsid w:val="2A6CBFD0"/>
    <w:rsid w:val="317F6A2B"/>
    <w:rsid w:val="3317350F"/>
    <w:rsid w:val="3402F83C"/>
    <w:rsid w:val="340A21F4"/>
    <w:rsid w:val="38EDFAE2"/>
    <w:rsid w:val="39684C5E"/>
    <w:rsid w:val="3B457139"/>
    <w:rsid w:val="4875425E"/>
    <w:rsid w:val="49F69275"/>
    <w:rsid w:val="4DBF3B79"/>
    <w:rsid w:val="50441DB4"/>
    <w:rsid w:val="5CE4CD0A"/>
    <w:rsid w:val="5CE6C643"/>
    <w:rsid w:val="5FEBAC24"/>
    <w:rsid w:val="657F7067"/>
    <w:rsid w:val="65CB5049"/>
    <w:rsid w:val="69B88394"/>
    <w:rsid w:val="6C6AC78A"/>
    <w:rsid w:val="72B853D0"/>
    <w:rsid w:val="74D53FA2"/>
    <w:rsid w:val="756FD8DA"/>
    <w:rsid w:val="76D94EE4"/>
    <w:rsid w:val="772CBB31"/>
    <w:rsid w:val="79886111"/>
    <w:rsid w:val="7FA6A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25383"/>
  <w15:chartTrackingRefBased/>
  <w15:docId w15:val="{64ECAAD8-8726-495E-97C3-E142E421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2"/>
      <w:szCs w:val="24"/>
    </w:rPr>
  </w:style>
  <w:style w:type="paragraph" w:styleId="Kop1">
    <w:name w:val="heading 1"/>
    <w:basedOn w:val="Standaard"/>
    <w:next w:val="Standaard"/>
    <w:qFormat/>
    <w:pPr>
      <w:keepNext/>
      <w:autoSpaceDE w:val="0"/>
      <w:autoSpaceDN w:val="0"/>
      <w:adjustRightInd w:val="0"/>
      <w:outlineLvl w:val="0"/>
    </w:pPr>
    <w:rPr>
      <w:rFonts w:ascii="Times-Roman" w:hAnsi="Times-Roman"/>
      <w:b/>
      <w:bCs/>
      <w:color w:val="000000"/>
      <w:sz w:val="24"/>
    </w:rPr>
  </w:style>
  <w:style w:type="paragraph" w:styleId="Kop2">
    <w:name w:val="heading 2"/>
    <w:basedOn w:val="Standaard"/>
    <w:next w:val="Standaard"/>
    <w:qFormat/>
    <w:pPr>
      <w:keepNext/>
      <w:autoSpaceDE w:val="0"/>
      <w:autoSpaceDN w:val="0"/>
      <w:adjustRightInd w:val="0"/>
      <w:outlineLvl w:val="1"/>
    </w:pPr>
    <w:rPr>
      <w:rFonts w:ascii="Times-Roman" w:hAnsi="Times-Roman"/>
      <w:b/>
      <w:bCs/>
      <w:sz w:val="24"/>
    </w:rPr>
  </w:style>
  <w:style w:type="paragraph" w:styleId="Kop3">
    <w:name w:val="heading 3"/>
    <w:basedOn w:val="Standaard"/>
    <w:next w:val="Standaard"/>
    <w:qFormat/>
    <w:pPr>
      <w:keepNext/>
      <w:autoSpaceDE w:val="0"/>
      <w:autoSpaceDN w:val="0"/>
      <w:adjustRightInd w:val="0"/>
      <w:outlineLvl w:val="2"/>
    </w:pPr>
    <w:rPr>
      <w:rFonts w:ascii="Times New Roman" w:hAnsi="Times New Roman"/>
      <w:b/>
      <w:bCs/>
      <w:color w:val="FF0000"/>
      <w:sz w:val="24"/>
    </w:rPr>
  </w:style>
  <w:style w:type="paragraph" w:styleId="Kop4">
    <w:name w:val="heading 4"/>
    <w:basedOn w:val="Standaard"/>
    <w:next w:val="Standaard"/>
    <w:qFormat/>
    <w:pPr>
      <w:spacing w:before="60"/>
      <w:outlineLvl w:val="3"/>
    </w:pPr>
    <w:rPr>
      <w:rFonts w:cs="Arial"/>
      <w:bCs/>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
    <w:name w:val="Body Text"/>
    <w:basedOn w:val="Standaard"/>
    <w:pPr>
      <w:autoSpaceDE w:val="0"/>
      <w:autoSpaceDN w:val="0"/>
      <w:adjustRightInd w:val="0"/>
    </w:pPr>
    <w:rPr>
      <w:rFonts w:ascii="Times New Roman" w:hAnsi="Times New Roman"/>
      <w:sz w:val="24"/>
    </w:rPr>
  </w:style>
  <w:style w:type="paragraph" w:styleId="Plattetekstinspringen">
    <w:name w:val="Body Text Indent"/>
    <w:basedOn w:val="Standaard"/>
    <w:pPr>
      <w:autoSpaceDE w:val="0"/>
      <w:autoSpaceDN w:val="0"/>
      <w:adjustRightInd w:val="0"/>
      <w:ind w:left="708"/>
    </w:pPr>
    <w:rPr>
      <w:rFonts w:ascii="Times New Roman" w:hAnsi="Times New Roman"/>
      <w:sz w:val="24"/>
    </w:rPr>
  </w:style>
  <w:style w:type="paragraph" w:styleId="Plattetekstinspringen2">
    <w:name w:val="Body Text Indent 2"/>
    <w:basedOn w:val="Standaard"/>
    <w:pPr>
      <w:autoSpaceDE w:val="0"/>
      <w:autoSpaceDN w:val="0"/>
      <w:adjustRightInd w:val="0"/>
      <w:ind w:left="360"/>
    </w:pPr>
    <w:rPr>
      <w:rFonts w:ascii="Times New Roman" w:hAnsi="Times New Roman"/>
      <w:color w:val="0000FF"/>
      <w:sz w:val="24"/>
    </w:rPr>
  </w:style>
  <w:style w:type="paragraph" w:styleId="Plattetekst2">
    <w:name w:val="Body Text 2"/>
    <w:basedOn w:val="Standaard"/>
    <w:pPr>
      <w:autoSpaceDE w:val="0"/>
      <w:autoSpaceDN w:val="0"/>
      <w:adjustRightInd w:val="0"/>
    </w:pPr>
    <w:rPr>
      <w:rFonts w:ascii="Times New Roman" w:hAnsi="Times New Roman"/>
      <w:color w:val="FF0000"/>
      <w:sz w:val="24"/>
    </w:rPr>
  </w:style>
  <w:style w:type="character" w:styleId="Paginanummer">
    <w:name w:val="page number"/>
    <w:basedOn w:val="Standaardalinea-lettertype"/>
  </w:style>
  <w:style w:type="paragraph" w:styleId="Plattetekst3">
    <w:name w:val="Body Text 3"/>
    <w:basedOn w:val="Standaard"/>
    <w:pPr>
      <w:autoSpaceDE w:val="0"/>
      <w:autoSpaceDN w:val="0"/>
      <w:adjustRightInd w:val="0"/>
    </w:pPr>
    <w:rPr>
      <w:rFonts w:ascii="Times New Roman" w:hAnsi="Times New Roman"/>
      <w:color w:val="0000FF"/>
      <w:sz w:val="24"/>
    </w:rPr>
  </w:style>
  <w:style w:type="paragraph" w:styleId="Ballontekst">
    <w:name w:val="Balloon Text"/>
    <w:basedOn w:val="Standaard"/>
    <w:semiHidden/>
    <w:rPr>
      <w:rFonts w:ascii="Tahoma" w:hAnsi="Tahoma" w:cs="Tahoma"/>
      <w:sz w:val="16"/>
      <w:szCs w:val="16"/>
    </w:rPr>
  </w:style>
  <w:style w:type="paragraph" w:styleId="Plattetekstinspringen3">
    <w:name w:val="Body Text Indent 3"/>
    <w:basedOn w:val="Standaard"/>
    <w:pPr>
      <w:tabs>
        <w:tab w:val="left" w:pos="283"/>
      </w:tabs>
      <w:autoSpaceDE w:val="0"/>
      <w:autoSpaceDN w:val="0"/>
      <w:adjustRightInd w:val="0"/>
      <w:ind w:left="283" w:hanging="283"/>
    </w:pPr>
    <w:rPr>
      <w:rFonts w:cs="Arial"/>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9880e1f-b00f-4d71-a3fd-5559e62f716a">
      <UserInfo>
        <DisplayName>Anneke Bangma-Beenhakker</DisplayName>
        <AccountId>15</AccountId>
        <AccountType/>
      </UserInfo>
      <UserInfo>
        <DisplayName>Pepijn Eymaal</DisplayName>
        <AccountId>16</AccountId>
        <AccountType/>
      </UserInfo>
    </SharedWithUsers>
    <lcf76f155ced4ddcb4097134ff3c332f xmlns="04e68bf0-088e-4859-9d16-31086f3f19c2">
      <Terms xmlns="http://schemas.microsoft.com/office/infopath/2007/PartnerControls"/>
    </lcf76f155ced4ddcb4097134ff3c332f>
    <TaxCatchAll xmlns="69880e1f-b00f-4d71-a3fd-5559e62f71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17" ma:contentTypeDescription="Een nieuw document maken." ma:contentTypeScope="" ma:versionID="cbd2448f8c9f98f4cdd21c4182a938e0">
  <xsd:schema xmlns:xsd="http://www.w3.org/2001/XMLSchema" xmlns:xs="http://www.w3.org/2001/XMLSchema" xmlns:p="http://schemas.microsoft.com/office/2006/metadata/properties" xmlns:ns2="69880e1f-b00f-4d71-a3fd-5559e62f716a" xmlns:ns3="04e68bf0-088e-4859-9d16-31086f3f19c2" targetNamespace="http://schemas.microsoft.com/office/2006/metadata/properties" ma:root="true" ma:fieldsID="80da328a1b25bc9841b44cd2ec3059fa" ns2:_="" ns3:_="">
    <xsd:import namespace="69880e1f-b00f-4d71-a3fd-5559e62f716a"/>
    <xsd:import namespace="04e68bf0-088e-4859-9d16-31086f3f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0e1f-b00f-4d71-a3fd-5559e62f716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4179a33-fd4d-4702-9acc-5f2e12de983d}" ma:internalName="TaxCatchAll" ma:showField="CatchAllData" ma:web="69880e1f-b00f-4d71-a3fd-5559e62f7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BD875-09C0-46C3-8028-542F8DD4F370}">
  <ds:schemaRefs>
    <ds:schemaRef ds:uri="http://schemas.microsoft.com/sharepoint/v3/contenttype/forms"/>
  </ds:schemaRefs>
</ds:datastoreItem>
</file>

<file path=customXml/itemProps2.xml><?xml version="1.0" encoding="utf-8"?>
<ds:datastoreItem xmlns:ds="http://schemas.openxmlformats.org/officeDocument/2006/customXml" ds:itemID="{50288171-36FF-43AF-9D0F-5D37FF22ABD1}">
  <ds:schemaRefs>
    <ds:schemaRef ds:uri="http://schemas.microsoft.com/office/2006/metadata/longProperties"/>
  </ds:schemaRefs>
</ds:datastoreItem>
</file>

<file path=customXml/itemProps3.xml><?xml version="1.0" encoding="utf-8"?>
<ds:datastoreItem xmlns:ds="http://schemas.openxmlformats.org/officeDocument/2006/customXml" ds:itemID="{9EE2E6DD-97F4-4F5B-AD20-628ED85C4DC6}">
  <ds:schemaRefs>
    <ds:schemaRef ds:uri="http://schemas.microsoft.com/office/2006/metadata/properties"/>
    <ds:schemaRef ds:uri="http://schemas.microsoft.com/office/infopath/2007/PartnerControls"/>
    <ds:schemaRef ds:uri="69880e1f-b00f-4d71-a3fd-5559e62f716a"/>
    <ds:schemaRef ds:uri="04e68bf0-088e-4859-9d16-31086f3f19c2"/>
  </ds:schemaRefs>
</ds:datastoreItem>
</file>

<file path=customXml/itemProps4.xml><?xml version="1.0" encoding="utf-8"?>
<ds:datastoreItem xmlns:ds="http://schemas.openxmlformats.org/officeDocument/2006/customXml" ds:itemID="{B98CF439-C030-4991-9DDE-87E1C8F36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0e1f-b00f-4d71-a3fd-5559e62f716a"/>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4211</Words>
  <Characters>23715</Characters>
  <Application>Microsoft Office Word</Application>
  <DocSecurity>0</DocSecurity>
  <Lines>197</Lines>
  <Paragraphs>55</Paragraphs>
  <ScaleCrop>false</ScaleCrop>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modelstatuten groepsvereniging</dc:title>
  <dc:subject/>
  <dc:creator>Scouting Nederland</dc:creator>
  <cp:keywords/>
  <dc:description/>
  <cp:lastModifiedBy>Rozemarijn Hoobroeckx</cp:lastModifiedBy>
  <cp:revision>51</cp:revision>
  <cp:lastPrinted>2013-04-18T06:18:00Z</cp:lastPrinted>
  <dcterms:created xsi:type="dcterms:W3CDTF">2021-03-03T14:59:00Z</dcterms:created>
  <dcterms:modified xsi:type="dcterms:W3CDTF">2024-09-23T07:28:00Z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concept</vt:lpwstr>
  </property>
  <property fmtid="{D5CDD505-2E9C-101B-9397-08002B2CF9AE}" pid="3" name="_AdHocReviewCycleID">
    <vt:i4>1651211154</vt:i4>
  </property>
  <property fmtid="{D5CDD505-2E9C-101B-9397-08002B2CF9AE}" pid="4" name="_EmailSubject">
    <vt:lpwstr>modelstatuten</vt:lpwstr>
  </property>
  <property fmtid="{D5CDD505-2E9C-101B-9397-08002B2CF9AE}" pid="5" name="_AuthorEmail">
    <vt:lpwstr>w.j.schakel@vbcnotarissen.nl</vt:lpwstr>
  </property>
  <property fmtid="{D5CDD505-2E9C-101B-9397-08002B2CF9AE}" pid="6" name="_AuthorEmailDisplayName">
    <vt:lpwstr>Willem-Jan Schakel</vt:lpwstr>
  </property>
  <property fmtid="{D5CDD505-2E9C-101B-9397-08002B2CF9AE}" pid="7" name="_ReviewingToolsShownOnce">
    <vt:lpwstr/>
  </property>
  <property fmtid="{D5CDD505-2E9C-101B-9397-08002B2CF9AE}" pid="8" name="display_urn:schemas-microsoft-com:office:office#SharedWithUsers">
    <vt:lpwstr>Anneke Bangma-Beenhakker;Pepijn Eymaal</vt:lpwstr>
  </property>
  <property fmtid="{D5CDD505-2E9C-101B-9397-08002B2CF9AE}" pid="9" name="SharedWithUsers">
    <vt:lpwstr>15;#Anneke Bangma-Beenhakker;#16;#Pepijn Eymaal</vt:lpwstr>
  </property>
  <property fmtid="{D5CDD505-2E9C-101B-9397-08002B2CF9AE}" pid="10" name="ContentTypeId">
    <vt:lpwstr>0x010100EA40F9A16E77034DBDE7E7395986EF65</vt:lpwstr>
  </property>
</Properties>
</file>