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EA355" w14:textId="55D82089" w:rsidR="00BD4704" w:rsidRPr="00F649DD" w:rsidRDefault="00BD4704" w:rsidP="00BD4704">
      <w:pPr>
        <w:rPr>
          <w:b/>
          <w:sz w:val="32"/>
        </w:rPr>
      </w:pPr>
      <w:r>
        <w:rPr>
          <w:b/>
          <w:sz w:val="32"/>
        </w:rPr>
        <w:t xml:space="preserve">Klaar voor #avonturenzomer2020: </w:t>
      </w:r>
      <w:r w:rsidRPr="00BD4704">
        <w:rPr>
          <w:b/>
          <w:sz w:val="32"/>
          <w:highlight w:val="yellow"/>
        </w:rPr>
        <w:t>(naam Scoutinggroep)</w:t>
      </w:r>
      <w:r>
        <w:rPr>
          <w:b/>
          <w:sz w:val="32"/>
        </w:rPr>
        <w:t xml:space="preserve"> gaat op zomerkamp!</w:t>
      </w:r>
    </w:p>
    <w:p w14:paraId="00ACB598" w14:textId="77777777" w:rsidR="00BD4704" w:rsidRDefault="00BD4704" w:rsidP="00BD4704"/>
    <w:p w14:paraId="7CBF4728" w14:textId="18EA52B2" w:rsidR="00BD4704" w:rsidRPr="00F649DD" w:rsidRDefault="00BD4704" w:rsidP="00BD4704">
      <w:pPr>
        <w:rPr>
          <w:b/>
        </w:rPr>
      </w:pPr>
      <w:r w:rsidRPr="00F649DD">
        <w:rPr>
          <w:b/>
        </w:rPr>
        <w:t xml:space="preserve">Ook deze zomer kunnen </w:t>
      </w:r>
      <w:r>
        <w:rPr>
          <w:b/>
        </w:rPr>
        <w:t xml:space="preserve">de leden van </w:t>
      </w:r>
      <w:r w:rsidRPr="00BD4704">
        <w:rPr>
          <w:b/>
          <w:highlight w:val="yellow"/>
        </w:rPr>
        <w:t>(naam Scoutinggroep)</w:t>
      </w:r>
      <w:r>
        <w:rPr>
          <w:b/>
        </w:rPr>
        <w:t xml:space="preserve"> avonturen beleven en hun grenzen verleggen tijdens éé</w:t>
      </w:r>
      <w:r w:rsidRPr="00F649DD">
        <w:rPr>
          <w:b/>
        </w:rPr>
        <w:t xml:space="preserve">n van de zomerkampen die georganiseerd worden. </w:t>
      </w:r>
      <w:r>
        <w:rPr>
          <w:b/>
        </w:rPr>
        <w:t xml:space="preserve">Scouting Nederland heeft samen met diverse zomerkamporganisaties een gezamenlijk protocol opgesteld, dat positief is ontvangen bij de </w:t>
      </w:r>
      <w:r w:rsidRPr="002E4382">
        <w:rPr>
          <w:b/>
        </w:rPr>
        <w:t>Nederlandse Vereniging voor Kindergeneeskunde</w:t>
      </w:r>
      <w:r>
        <w:rPr>
          <w:b/>
        </w:rPr>
        <w:t xml:space="preserve"> en</w:t>
      </w:r>
      <w:r w:rsidRPr="002E4382">
        <w:rPr>
          <w:b/>
        </w:rPr>
        <w:t xml:space="preserve"> het </w:t>
      </w:r>
      <w:r>
        <w:rPr>
          <w:b/>
        </w:rPr>
        <w:t xml:space="preserve">OMT en dat nu bij het ministerie van VWS ligt. </w:t>
      </w:r>
      <w:r w:rsidRPr="00F649DD">
        <w:rPr>
          <w:b/>
        </w:rPr>
        <w:t xml:space="preserve">Met verantwoorde maatregelen kunnen </w:t>
      </w:r>
      <w:r>
        <w:rPr>
          <w:b/>
        </w:rPr>
        <w:t>de zomer</w:t>
      </w:r>
      <w:r w:rsidRPr="00F649DD">
        <w:rPr>
          <w:b/>
        </w:rPr>
        <w:t>kampen met en zonder overnachtingen veilig georganiseerd worden</w:t>
      </w:r>
      <w:r>
        <w:rPr>
          <w:b/>
        </w:rPr>
        <w:t xml:space="preserve">. </w:t>
      </w:r>
      <w:r w:rsidRPr="00F649DD">
        <w:rPr>
          <w:b/>
        </w:rPr>
        <w:t xml:space="preserve">Zo wordt ook dit jaar voor al die kinderen en jongeren en hun (vrijwillige) begeleiders het zomerkamp het hoogtepunt van hun jaar. </w:t>
      </w:r>
    </w:p>
    <w:p w14:paraId="5119B98D" w14:textId="77777777" w:rsidR="00BD4704" w:rsidRDefault="00BD4704" w:rsidP="00BD4704"/>
    <w:p w14:paraId="62F02A84" w14:textId="77777777" w:rsidR="00BD4704" w:rsidRPr="0076069F" w:rsidRDefault="00BD4704" w:rsidP="00BD4704">
      <w:pPr>
        <w:pStyle w:val="Default"/>
        <w:rPr>
          <w:b/>
          <w:sz w:val="20"/>
          <w:szCs w:val="20"/>
        </w:rPr>
      </w:pPr>
      <w:r>
        <w:rPr>
          <w:b/>
          <w:sz w:val="20"/>
          <w:szCs w:val="20"/>
        </w:rPr>
        <w:t>Protocol zomerkampen</w:t>
      </w:r>
    </w:p>
    <w:p w14:paraId="329BF10E" w14:textId="49BD3F3F" w:rsidR="00BD4704" w:rsidRDefault="00BD4704" w:rsidP="00BD4704">
      <w:r>
        <w:t xml:space="preserve">Scouting Nederland is met verschillende zomerkamporganisaties samen opgetrokken om tot een protocol te komen waarmee het veilig is om op kamp te gaan én om het protocol voor te leggen aan de overheid en de experts. Het belang van kinderen en jongeren staat in het protocol voor de zomerkampen in 2020 voorop. De afgelopen maanden waren door de coronacrisis voor elk kind en iedere jongere intens. De komende zomer is het daarom belangrijker dan ooit om – even los van het gezin - met leeftijdsgenoten actief te zijn en avonturen te beleven. Natuurlijk betekent op kamp gaan volgens een protocol dat er beperkingen zijn. Deze zomer wordt anders dan iedereen gewend is. </w:t>
      </w:r>
    </w:p>
    <w:p w14:paraId="237B7D88" w14:textId="77777777" w:rsidR="00BD4704" w:rsidRDefault="00BD4704" w:rsidP="00BD4704">
      <w:pPr>
        <w:shd w:val="clear" w:color="auto" w:fill="FFFFFF"/>
      </w:pPr>
    </w:p>
    <w:p w14:paraId="538B7CE8" w14:textId="77777777" w:rsidR="00BD4704" w:rsidRDefault="00BD4704" w:rsidP="00BD4704">
      <w:pPr>
        <w:shd w:val="clear" w:color="auto" w:fill="FFFFFF"/>
      </w:pPr>
      <w:r>
        <w:rPr>
          <w:b/>
        </w:rPr>
        <w:t>Kampbubbels</w:t>
      </w:r>
    </w:p>
    <w:p w14:paraId="2943BA75" w14:textId="7689DF3D" w:rsidR="00BD4704" w:rsidRDefault="002E4AF5" w:rsidP="00BD4704">
      <w:r w:rsidRPr="009748A4">
        <w:t>Er zijn twee versies van het protocol: de eerste is voor kinderen tot en met 12 jaar, die onderling geen afstand van elkaar hoeven te houden. De tweede is voor kinderen van 13 tot 18 jaar, die binnen onderling wel 1,5 meter afstand moeten houden.</w:t>
      </w:r>
      <w:r w:rsidR="00BD4704">
        <w:t xml:space="preserve"> De zomerkampen worden georganiseerd in </w:t>
      </w:r>
      <w:r w:rsidR="00BD4704">
        <w:rPr>
          <w:i/>
        </w:rPr>
        <w:t>k</w:t>
      </w:r>
      <w:r w:rsidR="00BD4704">
        <w:rPr>
          <w:i/>
          <w:iCs/>
        </w:rPr>
        <w:t>ampbubbels</w:t>
      </w:r>
      <w:r w:rsidR="00BD4704">
        <w:t xml:space="preserve">. Binnen een </w:t>
      </w:r>
      <w:r w:rsidR="00BD4704">
        <w:rPr>
          <w:i/>
          <w:iCs/>
        </w:rPr>
        <w:t xml:space="preserve">kampbubbel </w:t>
      </w:r>
      <w:r w:rsidR="00BD4704">
        <w:t xml:space="preserve">kan iedereen – kinderen, jongeren en begeleiding - samen spelen, sporten, eten en slapen, waarbij het contact met de buitenwereld minimaal is. Ruimtes waarin geslapen worden moeten veel geventileerd worden en er zijn speciale regels voor gebruik van het sanitair. Met deze regels ziet </w:t>
      </w:r>
      <w:r w:rsidR="00BD4704" w:rsidRPr="00BD4704">
        <w:rPr>
          <w:highlight w:val="yellow"/>
        </w:rPr>
        <w:t>(naam Scoutinggroep)</w:t>
      </w:r>
      <w:r w:rsidR="00BD4704">
        <w:t xml:space="preserve"> kansen om toch een geweldige zomer voor haar jeugdleden neer te zetten: de kampen gaan door! </w:t>
      </w:r>
    </w:p>
    <w:p w14:paraId="4A7A3E43" w14:textId="77777777" w:rsidR="00BD4704" w:rsidRDefault="00BD4704" w:rsidP="00BD4704">
      <w:bookmarkStart w:id="0" w:name="_GoBack"/>
      <w:bookmarkEnd w:id="0"/>
    </w:p>
    <w:p w14:paraId="4EB375F1" w14:textId="55C08414" w:rsidR="00BD4704" w:rsidRDefault="00BD4704" w:rsidP="00BD4704">
      <w:r w:rsidRPr="00BD4704">
        <w:rPr>
          <w:highlight w:val="yellow"/>
        </w:rPr>
        <w:t>(Eventueel aanvullen waar de kampen naartoe gaan dit jaar)</w:t>
      </w:r>
    </w:p>
    <w:p w14:paraId="2654DCBE" w14:textId="77777777" w:rsidR="00BD4704" w:rsidRDefault="00BD4704" w:rsidP="00BD4704">
      <w:pPr>
        <w:shd w:val="clear" w:color="auto" w:fill="FFFFFF"/>
        <w:rPr>
          <w:rFonts w:ascii="Helvetica" w:hAnsi="Helvetica" w:cs="Helvetica"/>
          <w:color w:val="4B4B4B"/>
          <w:sz w:val="21"/>
          <w:szCs w:val="21"/>
          <w:lang w:eastAsia="nl-NL"/>
        </w:rPr>
      </w:pPr>
    </w:p>
    <w:p w14:paraId="20A52E61" w14:textId="77777777" w:rsidR="00BD4704" w:rsidRDefault="00BD4704" w:rsidP="00BD4704">
      <w:pPr>
        <w:pStyle w:val="Default"/>
        <w:rPr>
          <w:sz w:val="20"/>
          <w:szCs w:val="20"/>
        </w:rPr>
      </w:pPr>
      <w:r>
        <w:rPr>
          <w:b/>
          <w:bCs/>
          <w:sz w:val="20"/>
          <w:szCs w:val="20"/>
        </w:rPr>
        <w:t>Belangrijk voor persoonlijke ontwikkeling</w:t>
      </w:r>
    </w:p>
    <w:p w14:paraId="59A51669" w14:textId="23E2AFAD" w:rsidR="00BD4704" w:rsidRDefault="00BD4704" w:rsidP="00BD4704">
      <w:pPr>
        <w:pStyle w:val="Default"/>
        <w:rPr>
          <w:sz w:val="20"/>
          <w:szCs w:val="20"/>
        </w:rPr>
      </w:pPr>
      <w:r>
        <w:rPr>
          <w:sz w:val="20"/>
          <w:szCs w:val="20"/>
        </w:rPr>
        <w:t xml:space="preserve">Samen met leeftijdsgenoten een paar nachten of een week weg van huis, uitgedaagd worden om grenzen te verleggen en talenten te ontdekken. Tijdens kampen zijn kinderen niet alleen fysiek actief, maar ontwikkelen ze ook vaardigheden zoals verantwoordelijkheid nemen, uitdagingen overwinnen en samenwerken met kinderen van verschillende achtergronden. Het is vaak een boost voor hun zelfstandigheid, zelfredzaamheid en ontwikkeling. Voor kinderen uit kwetsbare groepen, zoals kinderen uit een onveilige sociale- of ongunstige economische thuissituatie of kinderen met een beperking, is dit extra van belang. Kampen bieden essentiële ervaringen aan pubers die in deze leeftijdsfase ruimte moeten krijgen om te experimenteren en nieuwe competenties te ontwikkelen binnen een veilige pedagogische omgeving. Samenleven tijdens een kamp is van belang voor de sociaal emotionele vorming en draagt bij aan de positieve gezondheid. </w:t>
      </w:r>
    </w:p>
    <w:p w14:paraId="6A5C1172" w14:textId="77777777" w:rsidR="00BD4704" w:rsidRDefault="00BD4704" w:rsidP="00BD4704">
      <w:pPr>
        <w:pStyle w:val="Default"/>
        <w:rPr>
          <w:sz w:val="20"/>
          <w:szCs w:val="20"/>
        </w:rPr>
      </w:pPr>
    </w:p>
    <w:p w14:paraId="69163161" w14:textId="77777777" w:rsidR="00BD4704" w:rsidRDefault="00BD4704" w:rsidP="00BD4704">
      <w:pPr>
        <w:pStyle w:val="Default"/>
        <w:rPr>
          <w:sz w:val="20"/>
          <w:szCs w:val="20"/>
        </w:rPr>
      </w:pPr>
      <w:r>
        <w:rPr>
          <w:sz w:val="20"/>
          <w:szCs w:val="20"/>
        </w:rPr>
        <w:t>Het protocol is samengesteld door</w:t>
      </w:r>
      <w:r w:rsidRPr="00443303">
        <w:rPr>
          <w:sz w:val="20"/>
          <w:szCs w:val="20"/>
        </w:rPr>
        <w:t xml:space="preserve"> organisaties aangesloten bij het Steunpunt </w:t>
      </w:r>
      <w:proofErr w:type="spellStart"/>
      <w:r w:rsidRPr="00443303">
        <w:rPr>
          <w:sz w:val="20"/>
          <w:szCs w:val="20"/>
        </w:rPr>
        <w:t>KinderVakanties</w:t>
      </w:r>
      <w:proofErr w:type="spellEnd"/>
      <w:r w:rsidRPr="00443303">
        <w:rPr>
          <w:sz w:val="20"/>
          <w:szCs w:val="20"/>
        </w:rPr>
        <w:t xml:space="preserve">, YMCA Nederland, Scouting Nederland, </w:t>
      </w:r>
      <w:proofErr w:type="spellStart"/>
      <w:r w:rsidRPr="00443303">
        <w:rPr>
          <w:sz w:val="20"/>
          <w:szCs w:val="20"/>
        </w:rPr>
        <w:t>JongNL</w:t>
      </w:r>
      <w:proofErr w:type="spellEnd"/>
      <w:r w:rsidRPr="00443303">
        <w:rPr>
          <w:sz w:val="20"/>
          <w:szCs w:val="20"/>
        </w:rPr>
        <w:t xml:space="preserve"> Limburg, </w:t>
      </w:r>
      <w:r>
        <w:rPr>
          <w:sz w:val="20"/>
          <w:szCs w:val="20"/>
        </w:rPr>
        <w:t xml:space="preserve">Jeugdwerk Limburg, </w:t>
      </w:r>
      <w:r w:rsidRPr="00443303">
        <w:rPr>
          <w:sz w:val="20"/>
          <w:szCs w:val="20"/>
        </w:rPr>
        <w:t>CCI-NL, Jantje Beton, NUSO, NJR, HISWA-RECRON</w:t>
      </w:r>
      <w:r>
        <w:rPr>
          <w:sz w:val="20"/>
          <w:szCs w:val="20"/>
        </w:rPr>
        <w:t xml:space="preserve">, </w:t>
      </w:r>
      <w:r w:rsidRPr="00443303">
        <w:rPr>
          <w:sz w:val="20"/>
          <w:szCs w:val="20"/>
        </w:rPr>
        <w:t xml:space="preserve">Nederlands Jeugdinstituut (NJI) </w:t>
      </w:r>
      <w:r>
        <w:rPr>
          <w:sz w:val="20"/>
          <w:szCs w:val="20"/>
        </w:rPr>
        <w:t xml:space="preserve">en </w:t>
      </w:r>
      <w:proofErr w:type="spellStart"/>
      <w:r w:rsidRPr="00443303">
        <w:rPr>
          <w:sz w:val="20"/>
          <w:szCs w:val="20"/>
        </w:rPr>
        <w:t>BVjong</w:t>
      </w:r>
      <w:proofErr w:type="spellEnd"/>
      <w:r w:rsidRPr="00443303">
        <w:rPr>
          <w:sz w:val="20"/>
          <w:szCs w:val="20"/>
        </w:rPr>
        <w:t>. Het protocol wordt onderschreven door de Nederlandse Vereniging voor Kindergeneeskunde</w:t>
      </w:r>
      <w:r>
        <w:rPr>
          <w:sz w:val="20"/>
          <w:szCs w:val="20"/>
        </w:rPr>
        <w:t>, het</w:t>
      </w:r>
      <w:r w:rsidRPr="00443303">
        <w:rPr>
          <w:sz w:val="20"/>
          <w:szCs w:val="20"/>
        </w:rPr>
        <w:t xml:space="preserve"> OMT, RIVM en </w:t>
      </w:r>
      <w:r>
        <w:rPr>
          <w:sz w:val="20"/>
          <w:szCs w:val="20"/>
        </w:rPr>
        <w:t xml:space="preserve">ligt nu bij het </w:t>
      </w:r>
      <w:r w:rsidRPr="00443303">
        <w:rPr>
          <w:sz w:val="20"/>
          <w:szCs w:val="20"/>
        </w:rPr>
        <w:t>Ministerie van VWS, directie Jeugd.</w:t>
      </w:r>
    </w:p>
    <w:p w14:paraId="137156D1" w14:textId="77777777" w:rsidR="00BD4704" w:rsidRDefault="00BD4704" w:rsidP="00BD4704">
      <w:pPr>
        <w:pStyle w:val="Default"/>
        <w:rPr>
          <w:sz w:val="20"/>
          <w:szCs w:val="20"/>
        </w:rPr>
      </w:pPr>
    </w:p>
    <w:p w14:paraId="7E1C5E13" w14:textId="77777777" w:rsidR="00BD4704" w:rsidRDefault="00BD4704" w:rsidP="00BD4704">
      <w:pPr>
        <w:pStyle w:val="Default"/>
        <w:rPr>
          <w:sz w:val="20"/>
          <w:szCs w:val="20"/>
        </w:rPr>
      </w:pPr>
      <w:r>
        <w:rPr>
          <w:sz w:val="20"/>
          <w:szCs w:val="20"/>
        </w:rPr>
        <w:t xml:space="preserve">Het volledige protocol voor de zomerkampen is te lezen op </w:t>
      </w:r>
      <w:hyperlink r:id="rId5" w:history="1">
        <w:r w:rsidRPr="00FB1352">
          <w:rPr>
            <w:rStyle w:val="Hyperlink"/>
            <w:sz w:val="20"/>
            <w:szCs w:val="20"/>
          </w:rPr>
          <w:t>www.wegaanopzomerkamp.nl</w:t>
        </w:r>
      </w:hyperlink>
    </w:p>
    <w:p w14:paraId="22EFC8B6" w14:textId="76AB440D" w:rsidR="007F3F83" w:rsidRPr="00BD4704" w:rsidRDefault="007F3F83" w:rsidP="00BD4704"/>
    <w:sectPr w:rsidR="007F3F83" w:rsidRPr="00BD4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3C75"/>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A4"/>
    <w:rsid w:val="000118D2"/>
    <w:rsid w:val="0003077D"/>
    <w:rsid w:val="00032FBC"/>
    <w:rsid w:val="00034E33"/>
    <w:rsid w:val="000428C1"/>
    <w:rsid w:val="000528D4"/>
    <w:rsid w:val="00073CA4"/>
    <w:rsid w:val="0008661A"/>
    <w:rsid w:val="000955BC"/>
    <w:rsid w:val="000B7B9B"/>
    <w:rsid w:val="000C0E71"/>
    <w:rsid w:val="000C0ED2"/>
    <w:rsid w:val="000C2E1A"/>
    <w:rsid w:val="000C4B18"/>
    <w:rsid w:val="000E0FE3"/>
    <w:rsid w:val="000F0168"/>
    <w:rsid w:val="00105EBD"/>
    <w:rsid w:val="0011469A"/>
    <w:rsid w:val="00152A59"/>
    <w:rsid w:val="00172D97"/>
    <w:rsid w:val="00183A1F"/>
    <w:rsid w:val="001872C4"/>
    <w:rsid w:val="0019472D"/>
    <w:rsid w:val="00196082"/>
    <w:rsid w:val="001C6F20"/>
    <w:rsid w:val="001D05E1"/>
    <w:rsid w:val="001E605B"/>
    <w:rsid w:val="001F4F8B"/>
    <w:rsid w:val="002009C5"/>
    <w:rsid w:val="00201A10"/>
    <w:rsid w:val="002148CA"/>
    <w:rsid w:val="00217A86"/>
    <w:rsid w:val="00221D4F"/>
    <w:rsid w:val="002237BC"/>
    <w:rsid w:val="00241CB7"/>
    <w:rsid w:val="002A1516"/>
    <w:rsid w:val="002C61B1"/>
    <w:rsid w:val="002E4AF5"/>
    <w:rsid w:val="003029C4"/>
    <w:rsid w:val="00317589"/>
    <w:rsid w:val="00337687"/>
    <w:rsid w:val="00382587"/>
    <w:rsid w:val="00397377"/>
    <w:rsid w:val="00397405"/>
    <w:rsid w:val="003B03B7"/>
    <w:rsid w:val="003C2722"/>
    <w:rsid w:val="003E0169"/>
    <w:rsid w:val="00423CB3"/>
    <w:rsid w:val="004356A9"/>
    <w:rsid w:val="00435863"/>
    <w:rsid w:val="00437541"/>
    <w:rsid w:val="00447632"/>
    <w:rsid w:val="00452B83"/>
    <w:rsid w:val="00463A7C"/>
    <w:rsid w:val="0046706A"/>
    <w:rsid w:val="00492EE1"/>
    <w:rsid w:val="004B03D6"/>
    <w:rsid w:val="004B5B44"/>
    <w:rsid w:val="004F4A6A"/>
    <w:rsid w:val="004F4CDB"/>
    <w:rsid w:val="005050B7"/>
    <w:rsid w:val="0051793C"/>
    <w:rsid w:val="00524DDC"/>
    <w:rsid w:val="00545A0B"/>
    <w:rsid w:val="005518D3"/>
    <w:rsid w:val="0057529C"/>
    <w:rsid w:val="005809FF"/>
    <w:rsid w:val="005A382F"/>
    <w:rsid w:val="005B6A05"/>
    <w:rsid w:val="005B6E1C"/>
    <w:rsid w:val="005B73A6"/>
    <w:rsid w:val="005E441F"/>
    <w:rsid w:val="005F0746"/>
    <w:rsid w:val="006056FD"/>
    <w:rsid w:val="006210DD"/>
    <w:rsid w:val="00634520"/>
    <w:rsid w:val="00645FDA"/>
    <w:rsid w:val="00653D38"/>
    <w:rsid w:val="00653D6F"/>
    <w:rsid w:val="006B1C14"/>
    <w:rsid w:val="006D0FA3"/>
    <w:rsid w:val="006E10A5"/>
    <w:rsid w:val="006F221F"/>
    <w:rsid w:val="006F553C"/>
    <w:rsid w:val="0071072A"/>
    <w:rsid w:val="0072641B"/>
    <w:rsid w:val="007376E5"/>
    <w:rsid w:val="0076069F"/>
    <w:rsid w:val="007942CE"/>
    <w:rsid w:val="007A0559"/>
    <w:rsid w:val="007B374E"/>
    <w:rsid w:val="007E0A97"/>
    <w:rsid w:val="007F3F83"/>
    <w:rsid w:val="008104FD"/>
    <w:rsid w:val="008276F5"/>
    <w:rsid w:val="0083026B"/>
    <w:rsid w:val="00876705"/>
    <w:rsid w:val="0088207B"/>
    <w:rsid w:val="00895DB5"/>
    <w:rsid w:val="008A6BBA"/>
    <w:rsid w:val="008B0FD5"/>
    <w:rsid w:val="008B12F6"/>
    <w:rsid w:val="009265AB"/>
    <w:rsid w:val="00946C31"/>
    <w:rsid w:val="00947B93"/>
    <w:rsid w:val="00966FAC"/>
    <w:rsid w:val="009B45AE"/>
    <w:rsid w:val="009C4A82"/>
    <w:rsid w:val="009C6A92"/>
    <w:rsid w:val="009E1AD4"/>
    <w:rsid w:val="009E4F28"/>
    <w:rsid w:val="009F0A83"/>
    <w:rsid w:val="00A03391"/>
    <w:rsid w:val="00A1121E"/>
    <w:rsid w:val="00A304F6"/>
    <w:rsid w:val="00A3575D"/>
    <w:rsid w:val="00A45911"/>
    <w:rsid w:val="00A55D52"/>
    <w:rsid w:val="00A564E7"/>
    <w:rsid w:val="00A57F6E"/>
    <w:rsid w:val="00A65B39"/>
    <w:rsid w:val="00A70FA0"/>
    <w:rsid w:val="00A727A4"/>
    <w:rsid w:val="00A9766B"/>
    <w:rsid w:val="00AA20A7"/>
    <w:rsid w:val="00AA45A4"/>
    <w:rsid w:val="00AA5459"/>
    <w:rsid w:val="00AC304C"/>
    <w:rsid w:val="00AC488A"/>
    <w:rsid w:val="00AD590C"/>
    <w:rsid w:val="00AE3D09"/>
    <w:rsid w:val="00AF3AEB"/>
    <w:rsid w:val="00B12DDD"/>
    <w:rsid w:val="00B15036"/>
    <w:rsid w:val="00B310A1"/>
    <w:rsid w:val="00B32C43"/>
    <w:rsid w:val="00B36D74"/>
    <w:rsid w:val="00B37BFD"/>
    <w:rsid w:val="00B44AE8"/>
    <w:rsid w:val="00B46457"/>
    <w:rsid w:val="00B60655"/>
    <w:rsid w:val="00B67086"/>
    <w:rsid w:val="00B76F86"/>
    <w:rsid w:val="00B939F4"/>
    <w:rsid w:val="00B9781C"/>
    <w:rsid w:val="00BA16FE"/>
    <w:rsid w:val="00BC3E0A"/>
    <w:rsid w:val="00BD4704"/>
    <w:rsid w:val="00BE66A5"/>
    <w:rsid w:val="00C04CEF"/>
    <w:rsid w:val="00C13151"/>
    <w:rsid w:val="00C2470F"/>
    <w:rsid w:val="00C26766"/>
    <w:rsid w:val="00C370E8"/>
    <w:rsid w:val="00C5567C"/>
    <w:rsid w:val="00C60F47"/>
    <w:rsid w:val="00C74E0C"/>
    <w:rsid w:val="00C8676E"/>
    <w:rsid w:val="00C94BA0"/>
    <w:rsid w:val="00CA6C8D"/>
    <w:rsid w:val="00CA762E"/>
    <w:rsid w:val="00CB537F"/>
    <w:rsid w:val="00CC0BC3"/>
    <w:rsid w:val="00CF3639"/>
    <w:rsid w:val="00D02BB3"/>
    <w:rsid w:val="00D10F8A"/>
    <w:rsid w:val="00D25F49"/>
    <w:rsid w:val="00D306B7"/>
    <w:rsid w:val="00D4143F"/>
    <w:rsid w:val="00D45BB3"/>
    <w:rsid w:val="00D514F6"/>
    <w:rsid w:val="00D542CC"/>
    <w:rsid w:val="00D66631"/>
    <w:rsid w:val="00D667C8"/>
    <w:rsid w:val="00D82453"/>
    <w:rsid w:val="00D94ADB"/>
    <w:rsid w:val="00DB160B"/>
    <w:rsid w:val="00DC653A"/>
    <w:rsid w:val="00DD017A"/>
    <w:rsid w:val="00DD462F"/>
    <w:rsid w:val="00DF61B5"/>
    <w:rsid w:val="00E0655B"/>
    <w:rsid w:val="00E56E78"/>
    <w:rsid w:val="00E82D8F"/>
    <w:rsid w:val="00EB3FB2"/>
    <w:rsid w:val="00ED50B6"/>
    <w:rsid w:val="00EE3099"/>
    <w:rsid w:val="00EF0C4C"/>
    <w:rsid w:val="00F04423"/>
    <w:rsid w:val="00F072B2"/>
    <w:rsid w:val="00F10DD3"/>
    <w:rsid w:val="00F23586"/>
    <w:rsid w:val="00F24807"/>
    <w:rsid w:val="00F25DB5"/>
    <w:rsid w:val="00F27DF4"/>
    <w:rsid w:val="00F4094B"/>
    <w:rsid w:val="00F61962"/>
    <w:rsid w:val="00F649DD"/>
    <w:rsid w:val="00F9739F"/>
    <w:rsid w:val="00FA3138"/>
    <w:rsid w:val="00FB4079"/>
    <w:rsid w:val="00FB7B29"/>
    <w:rsid w:val="00FD4238"/>
    <w:rsid w:val="00FE275B"/>
    <w:rsid w:val="00FE5C05"/>
    <w:rsid w:val="00FF0BE9"/>
    <w:rsid w:val="00FF4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EB6D4"/>
  <w15:chartTrackingRefBased/>
  <w15:docId w15:val="{385B2330-73C7-43D4-AD74-5C3AF17A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4704"/>
    <w:rPr>
      <w:rFonts w:ascii="Arial" w:hAnsi="Aria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45FDA"/>
    <w:pPr>
      <w:tabs>
        <w:tab w:val="center" w:pos="4536"/>
        <w:tab w:val="right" w:pos="9072"/>
      </w:tabs>
    </w:pPr>
  </w:style>
  <w:style w:type="character" w:styleId="Zwaar">
    <w:name w:val="Strong"/>
    <w:basedOn w:val="Standaardalinea-lettertype"/>
    <w:uiPriority w:val="22"/>
    <w:qFormat/>
    <w:rsid w:val="00A727A4"/>
    <w:rPr>
      <w:b/>
      <w:bCs/>
    </w:rPr>
  </w:style>
  <w:style w:type="paragraph" w:customStyle="1" w:styleId="Default">
    <w:name w:val="Default"/>
    <w:rsid w:val="00A727A4"/>
    <w:pPr>
      <w:autoSpaceDE w:val="0"/>
      <w:autoSpaceDN w:val="0"/>
      <w:adjustRightInd w:val="0"/>
    </w:pPr>
    <w:rPr>
      <w:rFonts w:ascii="Open Sans" w:hAnsi="Open Sans" w:cs="Open Sans"/>
      <w:color w:val="000000"/>
      <w:sz w:val="24"/>
      <w:szCs w:val="24"/>
    </w:rPr>
  </w:style>
  <w:style w:type="character" w:styleId="Verwijzingopmerking">
    <w:name w:val="annotation reference"/>
    <w:basedOn w:val="Standaardalinea-lettertype"/>
    <w:semiHidden/>
    <w:unhideWhenUsed/>
    <w:rsid w:val="00E0655B"/>
    <w:rPr>
      <w:sz w:val="16"/>
      <w:szCs w:val="16"/>
    </w:rPr>
  </w:style>
  <w:style w:type="paragraph" w:styleId="Tekstopmerking">
    <w:name w:val="annotation text"/>
    <w:basedOn w:val="Standaard"/>
    <w:link w:val="TekstopmerkingChar"/>
    <w:semiHidden/>
    <w:unhideWhenUsed/>
    <w:rsid w:val="00E0655B"/>
  </w:style>
  <w:style w:type="character" w:customStyle="1" w:styleId="TekstopmerkingChar">
    <w:name w:val="Tekst opmerking Char"/>
    <w:basedOn w:val="Standaardalinea-lettertype"/>
    <w:link w:val="Tekstopmerking"/>
    <w:semiHidden/>
    <w:rsid w:val="00E0655B"/>
    <w:rPr>
      <w:rFonts w:ascii="Arial" w:hAnsi="Arial"/>
      <w:lang w:eastAsia="en-US"/>
    </w:rPr>
  </w:style>
  <w:style w:type="paragraph" w:styleId="Onderwerpvanopmerking">
    <w:name w:val="annotation subject"/>
    <w:basedOn w:val="Tekstopmerking"/>
    <w:next w:val="Tekstopmerking"/>
    <w:link w:val="OnderwerpvanopmerkingChar"/>
    <w:semiHidden/>
    <w:unhideWhenUsed/>
    <w:rsid w:val="00E0655B"/>
    <w:rPr>
      <w:b/>
      <w:bCs/>
    </w:rPr>
  </w:style>
  <w:style w:type="character" w:customStyle="1" w:styleId="OnderwerpvanopmerkingChar">
    <w:name w:val="Onderwerp van opmerking Char"/>
    <w:basedOn w:val="TekstopmerkingChar"/>
    <w:link w:val="Onderwerpvanopmerking"/>
    <w:semiHidden/>
    <w:rsid w:val="00E0655B"/>
    <w:rPr>
      <w:rFonts w:ascii="Arial" w:hAnsi="Arial"/>
      <w:b/>
      <w:bCs/>
      <w:lang w:eastAsia="en-US"/>
    </w:rPr>
  </w:style>
  <w:style w:type="paragraph" w:styleId="Ballontekst">
    <w:name w:val="Balloon Text"/>
    <w:basedOn w:val="Standaard"/>
    <w:link w:val="BallontekstChar"/>
    <w:semiHidden/>
    <w:unhideWhenUsed/>
    <w:rsid w:val="00E0655B"/>
    <w:rPr>
      <w:rFonts w:ascii="Segoe UI" w:hAnsi="Segoe UI" w:cs="Segoe UI"/>
      <w:sz w:val="18"/>
      <w:szCs w:val="18"/>
    </w:rPr>
  </w:style>
  <w:style w:type="character" w:customStyle="1" w:styleId="BallontekstChar">
    <w:name w:val="Ballontekst Char"/>
    <w:basedOn w:val="Standaardalinea-lettertype"/>
    <w:link w:val="Ballontekst"/>
    <w:semiHidden/>
    <w:rsid w:val="00E0655B"/>
    <w:rPr>
      <w:rFonts w:ascii="Segoe UI" w:hAnsi="Segoe UI" w:cs="Segoe UI"/>
      <w:sz w:val="18"/>
      <w:szCs w:val="18"/>
      <w:lang w:eastAsia="en-US"/>
    </w:rPr>
  </w:style>
  <w:style w:type="character" w:styleId="Hyperlink">
    <w:name w:val="Hyperlink"/>
    <w:basedOn w:val="Standaardalinea-lettertype"/>
    <w:unhideWhenUsed/>
    <w:rsid w:val="007F3F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54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gaanopzomerkam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Scouting Nederland</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Wendy van Rossum</cp:lastModifiedBy>
  <cp:revision>3</cp:revision>
  <dcterms:created xsi:type="dcterms:W3CDTF">2020-06-09T15:02:00Z</dcterms:created>
  <dcterms:modified xsi:type="dcterms:W3CDTF">2020-06-09T15:19:00Z</dcterms:modified>
</cp:coreProperties>
</file>